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1175" w14:textId="4EABFF14" w:rsidR="00013D3D" w:rsidRPr="00276E4C" w:rsidRDefault="00276E4C" w:rsidP="00013D3D">
      <w:pPr>
        <w:tabs>
          <w:tab w:val="left" w:pos="9781"/>
        </w:tabs>
        <w:jc w:val="center"/>
        <w:rPr>
          <w:sz w:val="26"/>
          <w:szCs w:val="26"/>
        </w:rPr>
      </w:pPr>
      <w:r>
        <w:rPr>
          <w:lang w:val="uk-UA"/>
        </w:rPr>
        <w:t xml:space="preserve">                                                                            </w:t>
      </w:r>
      <w:bookmarkStart w:id="0" w:name="bookmark6"/>
      <w:r w:rsidR="00013D3D">
        <w:rPr>
          <w:lang w:val="uk-UA"/>
        </w:rPr>
        <w:t xml:space="preserve">   </w:t>
      </w:r>
      <w:r w:rsidR="00211210">
        <w:rPr>
          <w:lang w:val="uk-UA"/>
        </w:rPr>
        <w:t xml:space="preserve">    </w:t>
      </w:r>
      <w:r w:rsidR="00013D3D" w:rsidRPr="006C0037">
        <w:rPr>
          <w:sz w:val="26"/>
          <w:szCs w:val="26"/>
          <w:lang w:val="uk-UA"/>
        </w:rPr>
        <w:t>Додаток</w:t>
      </w:r>
    </w:p>
    <w:p w14:paraId="2644781E" w14:textId="77777777" w:rsidR="00013D3D" w:rsidRPr="00276E4C" w:rsidRDefault="00013D3D" w:rsidP="00013D3D">
      <w:pPr>
        <w:tabs>
          <w:tab w:val="left" w:pos="9781"/>
        </w:tabs>
        <w:rPr>
          <w:sz w:val="26"/>
          <w:szCs w:val="26"/>
        </w:rPr>
      </w:pPr>
      <w:r w:rsidRPr="00276E4C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</w:t>
      </w:r>
      <w:r w:rsidRPr="00276E4C">
        <w:rPr>
          <w:sz w:val="26"/>
          <w:szCs w:val="26"/>
        </w:rPr>
        <w:t xml:space="preserve">   до </w:t>
      </w:r>
      <w:r w:rsidRPr="003537F4">
        <w:rPr>
          <w:sz w:val="26"/>
          <w:szCs w:val="26"/>
          <w:lang w:val="uk-UA"/>
        </w:rPr>
        <w:t>Програми</w:t>
      </w:r>
    </w:p>
    <w:p w14:paraId="2BC0DCBC" w14:textId="77777777" w:rsidR="00013D3D" w:rsidRPr="00276E4C" w:rsidRDefault="00013D3D" w:rsidP="00013D3D">
      <w:pPr>
        <w:tabs>
          <w:tab w:val="left" w:pos="9781"/>
        </w:tabs>
        <w:rPr>
          <w:sz w:val="26"/>
          <w:szCs w:val="26"/>
        </w:rPr>
      </w:pPr>
      <w:r w:rsidRPr="00276E4C">
        <w:rPr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Розділ</w:t>
      </w:r>
      <w:r w:rsidRPr="00276E4C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І</w:t>
      </w:r>
      <w:r w:rsidRPr="00276E4C">
        <w:rPr>
          <w:sz w:val="26"/>
          <w:szCs w:val="26"/>
        </w:rPr>
        <w:t>V.</w:t>
      </w:r>
      <w:bookmarkStart w:id="1" w:name="bookmark5"/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Фінансов</w:t>
      </w:r>
      <w:r>
        <w:rPr>
          <w:sz w:val="26"/>
          <w:szCs w:val="26"/>
          <w:lang w:val="uk-UA"/>
        </w:rPr>
        <w:t>е</w:t>
      </w:r>
      <w:r w:rsidRPr="00276E4C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забезпечення</w:t>
      </w:r>
    </w:p>
    <w:p w14:paraId="20E0D6DD" w14:textId="77777777" w:rsidR="00013D3D" w:rsidRPr="00276E4C" w:rsidRDefault="00013D3D" w:rsidP="00013D3D">
      <w:pPr>
        <w:tabs>
          <w:tab w:val="left" w:pos="9781"/>
        </w:tabs>
        <w:rPr>
          <w:sz w:val="26"/>
          <w:szCs w:val="26"/>
        </w:rPr>
      </w:pPr>
      <w:r w:rsidRPr="00276E4C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  </w:t>
      </w:r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виконання</w:t>
      </w:r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Програми</w:t>
      </w:r>
    </w:p>
    <w:bookmarkEnd w:id="1"/>
    <w:p w14:paraId="588BD4EA" w14:textId="1C817494" w:rsidR="001C6152" w:rsidRPr="00D2329C" w:rsidRDefault="001C6152" w:rsidP="00013D3D">
      <w:pPr>
        <w:jc w:val="center"/>
        <w:rPr>
          <w:lang w:val="uk-UA"/>
        </w:rPr>
      </w:pPr>
      <w:r w:rsidRPr="00D2329C">
        <w:rPr>
          <w:rStyle w:val="1"/>
          <w:color w:val="000000"/>
          <w:sz w:val="28"/>
          <w:szCs w:val="28"/>
          <w:lang w:val="uk-UA" w:eastAsia="uk-UA"/>
        </w:rPr>
        <w:t>План заходів  Програми</w:t>
      </w:r>
      <w:bookmarkEnd w:id="0"/>
    </w:p>
    <w:p w14:paraId="0773E902" w14:textId="08AB44D9" w:rsidR="001C6152" w:rsidRPr="00D2329C" w:rsidRDefault="001C6152" w:rsidP="00D2329C">
      <w:pPr>
        <w:pStyle w:val="a9"/>
        <w:jc w:val="center"/>
        <w:rPr>
          <w:lang w:val="uk-UA"/>
        </w:rPr>
      </w:pPr>
      <w:r w:rsidRPr="00D2329C">
        <w:rPr>
          <w:rStyle w:val="6"/>
          <w:color w:val="000000"/>
          <w:sz w:val="28"/>
          <w:szCs w:val="28"/>
          <w:lang w:val="uk-UA" w:eastAsia="uk-UA"/>
        </w:rPr>
        <w:t xml:space="preserve">розвитку та підтримки </w:t>
      </w:r>
      <w:r w:rsidR="0036555A">
        <w:rPr>
          <w:rStyle w:val="6"/>
          <w:color w:val="000000"/>
          <w:sz w:val="28"/>
          <w:szCs w:val="28"/>
          <w:lang w:val="uk-UA" w:eastAsia="uk-UA"/>
        </w:rPr>
        <w:t>К</w:t>
      </w:r>
      <w:r w:rsidRPr="00D2329C">
        <w:rPr>
          <w:rStyle w:val="6"/>
          <w:color w:val="000000"/>
          <w:sz w:val="28"/>
          <w:szCs w:val="28"/>
          <w:lang w:val="uk-UA" w:eastAsia="uk-UA"/>
        </w:rPr>
        <w:t>омунального некомерційного підприємства «</w:t>
      </w:r>
      <w:r w:rsidR="00554F65" w:rsidRPr="00D2329C">
        <w:rPr>
          <w:rStyle w:val="6"/>
          <w:color w:val="000000"/>
          <w:sz w:val="28"/>
          <w:szCs w:val="28"/>
          <w:lang w:val="uk-UA" w:eastAsia="uk-UA"/>
        </w:rPr>
        <w:t>Кегичівськ</w:t>
      </w:r>
      <w:r w:rsidR="00554F65">
        <w:rPr>
          <w:rStyle w:val="6"/>
          <w:color w:val="000000"/>
          <w:sz w:val="28"/>
          <w:szCs w:val="28"/>
          <w:lang w:val="uk-UA" w:eastAsia="uk-UA"/>
        </w:rPr>
        <w:t>ий</w:t>
      </w:r>
      <w:r w:rsidR="00554F65" w:rsidRPr="00D2329C">
        <w:rPr>
          <w:rStyle w:val="6"/>
          <w:color w:val="000000"/>
          <w:sz w:val="28"/>
          <w:szCs w:val="28"/>
          <w:lang w:val="uk-UA" w:eastAsia="uk-UA"/>
        </w:rPr>
        <w:t xml:space="preserve"> </w:t>
      </w:r>
      <w:r w:rsidR="00554F65">
        <w:rPr>
          <w:rStyle w:val="6"/>
          <w:color w:val="000000"/>
          <w:sz w:val="28"/>
          <w:szCs w:val="28"/>
          <w:lang w:val="uk-UA" w:eastAsia="uk-UA"/>
        </w:rPr>
        <w:t>ц</w:t>
      </w:r>
      <w:r w:rsidRPr="00D2329C">
        <w:rPr>
          <w:rStyle w:val="6"/>
          <w:color w:val="000000"/>
          <w:sz w:val="28"/>
          <w:szCs w:val="28"/>
          <w:lang w:val="uk-UA" w:eastAsia="uk-UA"/>
        </w:rPr>
        <w:t>ентр первинної медико-санітарної допомоги» на 202</w:t>
      </w:r>
      <w:r w:rsidR="004568C6">
        <w:rPr>
          <w:rStyle w:val="6"/>
          <w:color w:val="000000"/>
          <w:sz w:val="28"/>
          <w:szCs w:val="28"/>
          <w:lang w:val="uk-UA" w:eastAsia="uk-UA"/>
        </w:rPr>
        <w:t>5</w:t>
      </w:r>
      <w:r w:rsidR="00CD487B">
        <w:rPr>
          <w:rStyle w:val="6"/>
          <w:color w:val="000000"/>
          <w:sz w:val="28"/>
          <w:szCs w:val="28"/>
          <w:lang w:val="uk-UA" w:eastAsia="uk-UA"/>
        </w:rPr>
        <w:t>-20</w:t>
      </w:r>
      <w:r w:rsidR="00E80167">
        <w:rPr>
          <w:rStyle w:val="6"/>
          <w:color w:val="000000"/>
          <w:sz w:val="28"/>
          <w:szCs w:val="28"/>
          <w:lang w:val="uk-UA" w:eastAsia="uk-UA"/>
        </w:rPr>
        <w:t>30</w:t>
      </w:r>
      <w:r w:rsidRPr="00D2329C">
        <w:rPr>
          <w:rStyle w:val="6"/>
          <w:color w:val="000000"/>
          <w:sz w:val="28"/>
          <w:szCs w:val="28"/>
          <w:lang w:val="uk-UA" w:eastAsia="uk-UA"/>
        </w:rPr>
        <w:t xml:space="preserve"> р</w:t>
      </w:r>
      <w:r w:rsidR="00CD487B">
        <w:rPr>
          <w:rStyle w:val="6"/>
          <w:color w:val="000000"/>
          <w:sz w:val="28"/>
          <w:szCs w:val="28"/>
          <w:lang w:val="uk-UA" w:eastAsia="uk-UA"/>
        </w:rPr>
        <w:t>о</w:t>
      </w:r>
      <w:r w:rsidRPr="00D2329C">
        <w:rPr>
          <w:rStyle w:val="6"/>
          <w:color w:val="000000"/>
          <w:sz w:val="28"/>
          <w:szCs w:val="28"/>
          <w:lang w:val="uk-UA" w:eastAsia="uk-UA"/>
        </w:rPr>
        <w:t>к</w:t>
      </w:r>
      <w:r w:rsidR="00CD487B">
        <w:rPr>
          <w:rStyle w:val="6"/>
          <w:color w:val="000000"/>
          <w:sz w:val="28"/>
          <w:szCs w:val="28"/>
          <w:lang w:val="uk-UA" w:eastAsia="uk-UA"/>
        </w:rPr>
        <w:t>и</w:t>
      </w:r>
    </w:p>
    <w:p w14:paraId="04BE9698" w14:textId="77777777" w:rsidR="001C6152" w:rsidRPr="006B67C5" w:rsidRDefault="001C6152" w:rsidP="001C6152">
      <w:pPr>
        <w:rPr>
          <w:sz w:val="16"/>
          <w:szCs w:val="16"/>
          <w:lang w:val="uk-UA"/>
        </w:rPr>
      </w:pPr>
    </w:p>
    <w:p w14:paraId="1EA406C9" w14:textId="77777777" w:rsidR="001C6152" w:rsidRDefault="001C6152" w:rsidP="001C6152">
      <w:pPr>
        <w:rPr>
          <w:sz w:val="24"/>
          <w:szCs w:val="24"/>
          <w:lang w:val="uk-UA"/>
        </w:rPr>
      </w:pPr>
    </w:p>
    <w:tbl>
      <w:tblPr>
        <w:tblStyle w:val="aa"/>
        <w:tblW w:w="15296" w:type="dxa"/>
        <w:tblLayout w:type="fixed"/>
        <w:tblLook w:val="04A0" w:firstRow="1" w:lastRow="0" w:firstColumn="1" w:lastColumn="0" w:noHBand="0" w:noVBand="1"/>
      </w:tblPr>
      <w:tblGrid>
        <w:gridCol w:w="461"/>
        <w:gridCol w:w="3327"/>
        <w:gridCol w:w="1618"/>
        <w:gridCol w:w="1230"/>
        <w:gridCol w:w="1602"/>
        <w:gridCol w:w="1191"/>
        <w:gridCol w:w="138"/>
        <w:gridCol w:w="7"/>
        <w:gridCol w:w="1360"/>
        <w:gridCol w:w="30"/>
        <w:gridCol w:w="1375"/>
        <w:gridCol w:w="65"/>
        <w:gridCol w:w="1264"/>
        <w:gridCol w:w="1616"/>
        <w:gridCol w:w="12"/>
      </w:tblGrid>
      <w:tr w:rsidR="00961732" w14:paraId="51DBDC7C" w14:textId="5861D850" w:rsidTr="00D649A7">
        <w:trPr>
          <w:gridAfter w:val="1"/>
          <w:wAfter w:w="12" w:type="dxa"/>
        </w:trPr>
        <w:tc>
          <w:tcPr>
            <w:tcW w:w="461" w:type="dxa"/>
          </w:tcPr>
          <w:p w14:paraId="15A4FE07" w14:textId="77777777" w:rsidR="00961732" w:rsidRPr="00CD487B" w:rsidRDefault="00961732" w:rsidP="00961732">
            <w:pPr>
              <w:rPr>
                <w:lang w:val="uk-UA"/>
              </w:rPr>
            </w:pPr>
          </w:p>
        </w:tc>
        <w:tc>
          <w:tcPr>
            <w:tcW w:w="3327" w:type="dxa"/>
          </w:tcPr>
          <w:p w14:paraId="75B1FE13" w14:textId="77777777" w:rsidR="00961732" w:rsidRDefault="00961732" w:rsidP="00961732">
            <w:r w:rsidRPr="006C0037">
              <w:rPr>
                <w:b/>
                <w:sz w:val="24"/>
                <w:szCs w:val="24"/>
                <w:lang w:val="uk-UA"/>
              </w:rPr>
              <w:t>Перелік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заходів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618" w:type="dxa"/>
          </w:tcPr>
          <w:p w14:paraId="486D0D32" w14:textId="77777777" w:rsidR="00961732" w:rsidRDefault="00961732" w:rsidP="00961732">
            <w:r w:rsidRPr="006C0037">
              <w:rPr>
                <w:b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230" w:type="dxa"/>
          </w:tcPr>
          <w:p w14:paraId="1AA01F64" w14:textId="77777777" w:rsidR="00961732" w:rsidRPr="00C43EFA" w:rsidRDefault="00961732" w:rsidP="00961732">
            <w:pPr>
              <w:ind w:left="-104" w:right="-105"/>
              <w:jc w:val="center"/>
              <w:rPr>
                <w:b/>
                <w:sz w:val="24"/>
                <w:szCs w:val="24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обсяги</w:t>
            </w:r>
          </w:p>
          <w:p w14:paraId="0BE10C35" w14:textId="4BF04BCD" w:rsidR="00961732" w:rsidRDefault="00961732" w:rsidP="00961732">
            <w:pPr>
              <w:ind w:left="-104" w:right="-105"/>
              <w:jc w:val="center"/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на 202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рік</w:t>
            </w:r>
            <w:r w:rsidRPr="00C43EF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uk-UA"/>
              </w:rPr>
              <w:t>грн..</w:t>
            </w:r>
          </w:p>
        </w:tc>
        <w:tc>
          <w:tcPr>
            <w:tcW w:w="1602" w:type="dxa"/>
          </w:tcPr>
          <w:p w14:paraId="539E0EAA" w14:textId="77777777" w:rsidR="00961732" w:rsidRPr="00C43EFA" w:rsidRDefault="00961732" w:rsidP="00961732">
            <w:pPr>
              <w:ind w:left="-145" w:right="-109"/>
              <w:jc w:val="center"/>
              <w:rPr>
                <w:b/>
                <w:sz w:val="24"/>
                <w:szCs w:val="24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обсяги</w:t>
            </w:r>
          </w:p>
          <w:p w14:paraId="0D0B8895" w14:textId="77777777" w:rsidR="00961732" w:rsidRDefault="00961732" w:rsidP="00961732">
            <w:pPr>
              <w:ind w:left="-145" w:right="-109"/>
              <w:jc w:val="center"/>
              <w:rPr>
                <w:b/>
                <w:sz w:val="24"/>
                <w:szCs w:val="24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на </w:t>
            </w:r>
          </w:p>
          <w:p w14:paraId="71A57F8C" w14:textId="5D5B279D" w:rsidR="00961732" w:rsidRPr="006C0037" w:rsidRDefault="00961732" w:rsidP="00961732">
            <w:pPr>
              <w:ind w:left="-145" w:right="-109"/>
              <w:jc w:val="center"/>
              <w:rPr>
                <w:lang w:val="uk-UA"/>
              </w:rPr>
            </w:pPr>
            <w:r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329" w:type="dxa"/>
            <w:gridSpan w:val="2"/>
          </w:tcPr>
          <w:p w14:paraId="751B1E5C" w14:textId="77777777" w:rsidR="00961732" w:rsidRPr="006C0037" w:rsidRDefault="00961732" w:rsidP="00961732">
            <w:pPr>
              <w:ind w:right="-150" w:hanging="113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2C689D0B" w14:textId="77777777" w:rsidR="00961732" w:rsidRPr="006C0037" w:rsidRDefault="00961732" w:rsidP="00961732">
            <w:pPr>
              <w:ind w:right="-150" w:hanging="113"/>
              <w:jc w:val="center"/>
              <w:rPr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27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367" w:type="dxa"/>
            <w:gridSpan w:val="2"/>
          </w:tcPr>
          <w:p w14:paraId="652B0A0F" w14:textId="77777777" w:rsidR="00961732" w:rsidRPr="006C0037" w:rsidRDefault="00961732" w:rsidP="00961732">
            <w:pPr>
              <w:ind w:right="-150" w:hanging="113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445D7EF2" w14:textId="08C0892D" w:rsidR="00961732" w:rsidRDefault="00961732" w:rsidP="00961732">
            <w:pPr>
              <w:ind w:left="-103" w:right="-150"/>
              <w:jc w:val="center"/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28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405" w:type="dxa"/>
            <w:gridSpan w:val="2"/>
          </w:tcPr>
          <w:p w14:paraId="6EBDAEC1" w14:textId="77777777" w:rsidR="00961732" w:rsidRPr="006C0037" w:rsidRDefault="00961732" w:rsidP="00961732">
            <w:pPr>
              <w:ind w:right="-150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4250A1BF" w14:textId="3CC5A073" w:rsidR="00961732" w:rsidRPr="006C0037" w:rsidRDefault="00961732" w:rsidP="00961732">
            <w:pPr>
              <w:ind w:right="-150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29</w:t>
            </w:r>
            <w:r w:rsidRPr="006C0037">
              <w:rPr>
                <w:b/>
                <w:sz w:val="24"/>
                <w:szCs w:val="24"/>
                <w:lang w:val="uk-UA"/>
              </w:rPr>
              <w:t>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329" w:type="dxa"/>
            <w:gridSpan w:val="2"/>
          </w:tcPr>
          <w:p w14:paraId="7DA0331F" w14:textId="77777777" w:rsidR="00961732" w:rsidRPr="006C0037" w:rsidRDefault="00961732" w:rsidP="00961732">
            <w:pPr>
              <w:ind w:right="-107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60F19194" w14:textId="0E8367BE" w:rsidR="00961732" w:rsidRPr="006C0037" w:rsidRDefault="00961732" w:rsidP="00961732">
            <w:pPr>
              <w:ind w:right="-107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30</w:t>
            </w:r>
            <w:r w:rsidRPr="006C0037">
              <w:rPr>
                <w:b/>
                <w:sz w:val="24"/>
                <w:szCs w:val="24"/>
                <w:lang w:val="uk-UA"/>
              </w:rPr>
              <w:t>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616" w:type="dxa"/>
          </w:tcPr>
          <w:p w14:paraId="3CB45067" w14:textId="6D31F5EA" w:rsidR="00961732" w:rsidRPr="006C0037" w:rsidRDefault="00961732" w:rsidP="00961732">
            <w:pPr>
              <w:ind w:right="-104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961732" w14:paraId="3D9012B4" w14:textId="6C7D4300" w:rsidTr="00D649A7">
        <w:tc>
          <w:tcPr>
            <w:tcW w:w="461" w:type="dxa"/>
          </w:tcPr>
          <w:p w14:paraId="7AA66154" w14:textId="77777777" w:rsidR="00961732" w:rsidRPr="00C43EFA" w:rsidRDefault="00961732" w:rsidP="0096173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4835" w:type="dxa"/>
            <w:gridSpan w:val="14"/>
          </w:tcPr>
          <w:p w14:paraId="1C805110" w14:textId="351659B9" w:rsidR="00961732" w:rsidRPr="00C43EFA" w:rsidRDefault="00961732" w:rsidP="0096173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43EFA">
              <w:rPr>
                <w:b/>
                <w:bCs/>
                <w:sz w:val="24"/>
                <w:szCs w:val="24"/>
                <w:lang w:val="uk-UA"/>
              </w:rPr>
              <w:t>Удосконалення медичної допомоги матері та дитини</w:t>
            </w:r>
          </w:p>
        </w:tc>
      </w:tr>
      <w:tr w:rsidR="00961732" w14:paraId="524018C1" w14:textId="01B2823F" w:rsidTr="00D649A7">
        <w:trPr>
          <w:gridAfter w:val="1"/>
          <w:wAfter w:w="12" w:type="dxa"/>
        </w:trPr>
        <w:tc>
          <w:tcPr>
            <w:tcW w:w="461" w:type="dxa"/>
          </w:tcPr>
          <w:p w14:paraId="5B2A4B78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1.1</w:t>
            </w:r>
          </w:p>
          <w:p w14:paraId="009E30C3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</w:tcPr>
          <w:p w14:paraId="4FC1471C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Проведення в підрозділах підприємства поглиблених медичних оглядів школярів із обов’язковим застосуванням рекомендацій щодо комплексної скринінг-оцінки стану здоров’я школярів та виконанням вимог спільного наказу МОЗ і МОН України  від 20.07.2009 № 518/674 «Про забезпечення медико-педагогічного контролю за фізичним вихованням учнів у загальноосвітніх навчальних закладах» </w:t>
            </w:r>
          </w:p>
        </w:tc>
        <w:tc>
          <w:tcPr>
            <w:tcW w:w="1618" w:type="dxa"/>
          </w:tcPr>
          <w:p w14:paraId="44D1E5B3" w14:textId="7D1D1EC4" w:rsidR="00961732" w:rsidRPr="0068270D" w:rsidRDefault="00961732" w:rsidP="00961732">
            <w:pPr>
              <w:spacing w:before="100" w:beforeAutospacing="1" w:after="100" w:afterAutospacing="1" w:line="228" w:lineRule="auto"/>
              <w:ind w:left="-74"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  <w:r w:rsidRPr="0068270D">
              <w:rPr>
                <w:rStyle w:val="6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30" w:type="dxa"/>
          </w:tcPr>
          <w:p w14:paraId="4365D1E1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4317403" w14:textId="77777777" w:rsidR="00961732" w:rsidRPr="009B7747" w:rsidRDefault="00961732" w:rsidP="00961732">
            <w:pPr>
              <w:ind w:left="-149" w:right="-75"/>
              <w:jc w:val="center"/>
              <w:rPr>
                <w:lang w:val="uk-UA"/>
              </w:rPr>
            </w:pPr>
          </w:p>
        </w:tc>
        <w:tc>
          <w:tcPr>
            <w:tcW w:w="1602" w:type="dxa"/>
          </w:tcPr>
          <w:p w14:paraId="683C77AC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2C7E07E" w14:textId="77777777" w:rsidR="00961732" w:rsidRDefault="00961732" w:rsidP="00961732"/>
        </w:tc>
        <w:tc>
          <w:tcPr>
            <w:tcW w:w="1336" w:type="dxa"/>
            <w:gridSpan w:val="3"/>
          </w:tcPr>
          <w:p w14:paraId="78FC27E6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C939292" w14:textId="77777777" w:rsidR="00961732" w:rsidRDefault="00961732" w:rsidP="00961732"/>
        </w:tc>
        <w:tc>
          <w:tcPr>
            <w:tcW w:w="1360" w:type="dxa"/>
          </w:tcPr>
          <w:p w14:paraId="5E1FC42B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46ADA28" w14:textId="6B330B2E" w:rsidR="00961732" w:rsidRDefault="00961732" w:rsidP="00961732"/>
        </w:tc>
        <w:tc>
          <w:tcPr>
            <w:tcW w:w="1405" w:type="dxa"/>
            <w:gridSpan w:val="2"/>
          </w:tcPr>
          <w:p w14:paraId="03B598CA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26DAD5A" w14:textId="77777777" w:rsidR="00961732" w:rsidRPr="00C43EFA" w:rsidRDefault="00961732" w:rsidP="0096173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8B337D3" w14:textId="77777777" w:rsidR="00961732" w:rsidRDefault="00961732" w:rsidP="00961732">
            <w:pPr>
              <w:ind w:right="-105" w:hanging="7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BFCC10" w14:textId="77777777" w:rsidR="00961732" w:rsidRPr="00C43EFA" w:rsidRDefault="00961732" w:rsidP="00961732">
            <w:pPr>
              <w:ind w:hanging="74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504FACDE" w14:textId="77777777" w:rsidR="00961732" w:rsidRDefault="00961732" w:rsidP="00961732">
            <w:pPr>
              <w:ind w:right="-104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Раннє виявлення та профілактика хронічних захворювань</w:t>
            </w:r>
          </w:p>
          <w:p w14:paraId="383B5D8A" w14:textId="468DFDD5" w:rsidR="00961732" w:rsidRPr="00C43EFA" w:rsidRDefault="00961732" w:rsidP="00961732">
            <w:pPr>
              <w:ind w:right="-104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 у дітей декретованих категорій</w:t>
            </w:r>
          </w:p>
        </w:tc>
      </w:tr>
      <w:tr w:rsidR="00961732" w14:paraId="5D8ED0D9" w14:textId="588048E1" w:rsidTr="00D649A7">
        <w:trPr>
          <w:gridAfter w:val="1"/>
          <w:wAfter w:w="12" w:type="dxa"/>
        </w:trPr>
        <w:tc>
          <w:tcPr>
            <w:tcW w:w="461" w:type="dxa"/>
          </w:tcPr>
          <w:p w14:paraId="0002975B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1.2</w:t>
            </w:r>
          </w:p>
        </w:tc>
        <w:tc>
          <w:tcPr>
            <w:tcW w:w="3327" w:type="dxa"/>
          </w:tcPr>
          <w:p w14:paraId="7E753F78" w14:textId="77777777" w:rsidR="00961732" w:rsidRPr="00E85ED6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розподілу дітей по групах для занять фізичною культурою за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результатами поглиблених медичних оглядів</w:t>
            </w:r>
          </w:p>
        </w:tc>
        <w:tc>
          <w:tcPr>
            <w:tcW w:w="1618" w:type="dxa"/>
          </w:tcPr>
          <w:p w14:paraId="7310CE63" w14:textId="32D60B77" w:rsidR="00961732" w:rsidRDefault="00961732" w:rsidP="00961732">
            <w:pPr>
              <w:ind w:left="-74" w:right="-105"/>
              <w:jc w:val="center"/>
            </w:pPr>
            <w:r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0599D305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49E2904" w14:textId="77777777" w:rsidR="00961732" w:rsidRDefault="00961732" w:rsidP="00961732"/>
        </w:tc>
        <w:tc>
          <w:tcPr>
            <w:tcW w:w="1602" w:type="dxa"/>
          </w:tcPr>
          <w:p w14:paraId="429828B6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25EB90A" w14:textId="77777777" w:rsidR="00961732" w:rsidRDefault="00961732" w:rsidP="00961732"/>
        </w:tc>
        <w:tc>
          <w:tcPr>
            <w:tcW w:w="1336" w:type="dxa"/>
            <w:gridSpan w:val="3"/>
          </w:tcPr>
          <w:p w14:paraId="66ED9630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3A79C4F" w14:textId="77777777" w:rsidR="00961732" w:rsidRDefault="00961732" w:rsidP="00961732"/>
        </w:tc>
        <w:tc>
          <w:tcPr>
            <w:tcW w:w="1360" w:type="dxa"/>
          </w:tcPr>
          <w:p w14:paraId="3E718D91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024599F" w14:textId="77777777" w:rsidR="00961732" w:rsidRDefault="00961732" w:rsidP="00961732"/>
        </w:tc>
        <w:tc>
          <w:tcPr>
            <w:tcW w:w="1405" w:type="dxa"/>
            <w:gridSpan w:val="2"/>
          </w:tcPr>
          <w:p w14:paraId="2550CD71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E8640E1" w14:textId="77777777" w:rsidR="00961732" w:rsidRDefault="00961732" w:rsidP="00961732"/>
        </w:tc>
        <w:tc>
          <w:tcPr>
            <w:tcW w:w="1329" w:type="dxa"/>
            <w:gridSpan w:val="2"/>
          </w:tcPr>
          <w:p w14:paraId="5AC7A490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17B7675" w14:textId="77777777" w:rsidR="00961732" w:rsidRDefault="00961732" w:rsidP="00961732"/>
        </w:tc>
        <w:tc>
          <w:tcPr>
            <w:tcW w:w="1616" w:type="dxa"/>
            <w:vMerge/>
          </w:tcPr>
          <w:p w14:paraId="4C78D719" w14:textId="77777777" w:rsidR="00961732" w:rsidRDefault="00961732" w:rsidP="00961732"/>
        </w:tc>
      </w:tr>
      <w:tr w:rsidR="00961732" w14:paraId="7DA406A4" w14:textId="52E0C17B" w:rsidTr="00D649A7">
        <w:trPr>
          <w:gridAfter w:val="1"/>
          <w:wAfter w:w="12" w:type="dxa"/>
        </w:trPr>
        <w:tc>
          <w:tcPr>
            <w:tcW w:w="461" w:type="dxa"/>
          </w:tcPr>
          <w:p w14:paraId="4AEEF57D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1.3</w:t>
            </w:r>
          </w:p>
        </w:tc>
        <w:tc>
          <w:tcPr>
            <w:tcW w:w="3327" w:type="dxa"/>
          </w:tcPr>
          <w:p w14:paraId="4C4CA263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за результатами поглиблених медичних оглядів проведення </w:t>
            </w:r>
            <w:r w:rsidRPr="006C0037">
              <w:rPr>
                <w:sz w:val="24"/>
                <w:szCs w:val="24"/>
                <w:lang w:val="uk-UA"/>
              </w:rPr>
              <w:t>до обстеження</w:t>
            </w:r>
            <w:r w:rsidRPr="00C43EFA">
              <w:rPr>
                <w:sz w:val="24"/>
                <w:szCs w:val="24"/>
                <w:lang w:val="uk-UA"/>
              </w:rPr>
              <w:t xml:space="preserve"> дітей, які мають відхилення у стані здоров’я та за необхідності, їх лікування і реабілітації у спеціалізованих відділеннях та закладах охорони здоров’я вторинного та третинного рівнів медичної допомоги </w:t>
            </w:r>
          </w:p>
        </w:tc>
        <w:tc>
          <w:tcPr>
            <w:tcW w:w="1618" w:type="dxa"/>
          </w:tcPr>
          <w:p w14:paraId="32FE91F9" w14:textId="24CD8336" w:rsidR="00961732" w:rsidRDefault="00961732" w:rsidP="00961732">
            <w:pPr>
              <w:ind w:left="-7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84B8D7A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618EBB4" w14:textId="77777777" w:rsidR="00961732" w:rsidRDefault="00961732" w:rsidP="00961732"/>
        </w:tc>
        <w:tc>
          <w:tcPr>
            <w:tcW w:w="1602" w:type="dxa"/>
          </w:tcPr>
          <w:p w14:paraId="551702E0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D624D6" w14:textId="77777777" w:rsidR="00961732" w:rsidRDefault="00961732" w:rsidP="00961732"/>
        </w:tc>
        <w:tc>
          <w:tcPr>
            <w:tcW w:w="1336" w:type="dxa"/>
            <w:gridSpan w:val="3"/>
          </w:tcPr>
          <w:p w14:paraId="2850214D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51A4EAE" w14:textId="77777777" w:rsidR="00961732" w:rsidRDefault="00961732" w:rsidP="00961732"/>
        </w:tc>
        <w:tc>
          <w:tcPr>
            <w:tcW w:w="1360" w:type="dxa"/>
          </w:tcPr>
          <w:p w14:paraId="53225C84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D493C87" w14:textId="77777777" w:rsidR="00961732" w:rsidRDefault="00961732" w:rsidP="00961732"/>
        </w:tc>
        <w:tc>
          <w:tcPr>
            <w:tcW w:w="1405" w:type="dxa"/>
            <w:gridSpan w:val="2"/>
          </w:tcPr>
          <w:p w14:paraId="4875455A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342B13E" w14:textId="77777777" w:rsidR="00961732" w:rsidRDefault="00961732" w:rsidP="00961732"/>
        </w:tc>
        <w:tc>
          <w:tcPr>
            <w:tcW w:w="1329" w:type="dxa"/>
            <w:gridSpan w:val="2"/>
          </w:tcPr>
          <w:p w14:paraId="321D10F7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30EA81" w14:textId="77777777" w:rsidR="00961732" w:rsidRDefault="00961732" w:rsidP="00961732"/>
        </w:tc>
        <w:tc>
          <w:tcPr>
            <w:tcW w:w="1616" w:type="dxa"/>
          </w:tcPr>
          <w:p w14:paraId="136B7F00" w14:textId="77777777" w:rsidR="00961732" w:rsidRDefault="00961732" w:rsidP="00961732"/>
        </w:tc>
      </w:tr>
      <w:tr w:rsidR="00961732" w14:paraId="30DE5FF9" w14:textId="1DF3EB62" w:rsidTr="00D649A7">
        <w:trPr>
          <w:trHeight w:val="359"/>
        </w:trPr>
        <w:tc>
          <w:tcPr>
            <w:tcW w:w="461" w:type="dxa"/>
          </w:tcPr>
          <w:p w14:paraId="189FCEAC" w14:textId="77777777" w:rsidR="00961732" w:rsidRPr="00C43EFA" w:rsidRDefault="00961732" w:rsidP="0096173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4835" w:type="dxa"/>
            <w:gridSpan w:val="14"/>
          </w:tcPr>
          <w:p w14:paraId="31B9606D" w14:textId="77777777" w:rsidR="00961732" w:rsidRDefault="00961732" w:rsidP="0096173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43EFA">
              <w:rPr>
                <w:b/>
                <w:bCs/>
                <w:sz w:val="24"/>
                <w:szCs w:val="24"/>
                <w:lang w:val="uk-UA"/>
              </w:rPr>
              <w:t>Організація надання окремих видів медико-соціальної допомоги</w:t>
            </w:r>
          </w:p>
          <w:p w14:paraId="3199D3E9" w14:textId="7B84D3AC" w:rsidR="00961732" w:rsidRPr="002F6A82" w:rsidRDefault="00961732" w:rsidP="00961732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961732" w:rsidRPr="00292607" w14:paraId="75347407" w14:textId="75636C28" w:rsidTr="00D649A7">
        <w:trPr>
          <w:gridAfter w:val="1"/>
          <w:wAfter w:w="12" w:type="dxa"/>
        </w:trPr>
        <w:tc>
          <w:tcPr>
            <w:tcW w:w="461" w:type="dxa"/>
          </w:tcPr>
          <w:p w14:paraId="5E149145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2.1</w:t>
            </w:r>
          </w:p>
        </w:tc>
        <w:tc>
          <w:tcPr>
            <w:tcW w:w="3327" w:type="dxa"/>
          </w:tcPr>
          <w:p w14:paraId="5615FEA6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Проведення комплексних медичних оглядів  ветеранів війни, </w:t>
            </w:r>
            <w:r>
              <w:rPr>
                <w:sz w:val="24"/>
                <w:szCs w:val="24"/>
                <w:lang w:val="uk-UA"/>
              </w:rPr>
              <w:t xml:space="preserve">УБД </w:t>
            </w:r>
            <w:r w:rsidRPr="00C43EFA">
              <w:rPr>
                <w:sz w:val="24"/>
                <w:szCs w:val="24"/>
                <w:lang w:val="uk-UA"/>
              </w:rPr>
              <w:t xml:space="preserve"> та інших пільгових категорій</w:t>
            </w:r>
          </w:p>
        </w:tc>
        <w:tc>
          <w:tcPr>
            <w:tcW w:w="1618" w:type="dxa"/>
          </w:tcPr>
          <w:p w14:paraId="24D70671" w14:textId="057C4220" w:rsidR="00961732" w:rsidRDefault="00961732" w:rsidP="00961732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16916C1" w14:textId="77777777" w:rsidR="00961732" w:rsidRDefault="00961732" w:rsidP="00961732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174B9BF" w14:textId="77777777" w:rsidR="00961732" w:rsidRDefault="00961732" w:rsidP="00961732">
            <w:pPr>
              <w:ind w:right="-75"/>
            </w:pPr>
          </w:p>
        </w:tc>
        <w:tc>
          <w:tcPr>
            <w:tcW w:w="1602" w:type="dxa"/>
          </w:tcPr>
          <w:p w14:paraId="7606755A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0D0FAE6" w14:textId="77777777" w:rsidR="00961732" w:rsidRDefault="00961732" w:rsidP="00961732"/>
        </w:tc>
        <w:tc>
          <w:tcPr>
            <w:tcW w:w="1191" w:type="dxa"/>
          </w:tcPr>
          <w:p w14:paraId="673C1D3E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8B5B4DC" w14:textId="77777777" w:rsidR="00961732" w:rsidRDefault="00961732" w:rsidP="00961732"/>
        </w:tc>
        <w:tc>
          <w:tcPr>
            <w:tcW w:w="1505" w:type="dxa"/>
            <w:gridSpan w:val="3"/>
          </w:tcPr>
          <w:p w14:paraId="00B749A1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DE855E8" w14:textId="71AB647F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129059F1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B92A0CC" w14:textId="77777777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6D72BB9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B7FF9ED" w14:textId="77777777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4E0D2528" w14:textId="77777777" w:rsidR="00961732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Поліпшення якості життя ветеранів війни, </w:t>
            </w:r>
            <w:r>
              <w:rPr>
                <w:sz w:val="24"/>
                <w:szCs w:val="24"/>
                <w:lang w:val="uk-UA"/>
              </w:rPr>
              <w:t>УБД</w:t>
            </w:r>
            <w:r w:rsidRPr="00C43EFA">
              <w:rPr>
                <w:sz w:val="24"/>
                <w:szCs w:val="24"/>
                <w:lang w:val="uk-UA"/>
              </w:rPr>
              <w:t xml:space="preserve"> та інших пільгових категорій</w:t>
            </w:r>
          </w:p>
          <w:p w14:paraId="0239248F" w14:textId="2FB501A7" w:rsidR="00961732" w:rsidRPr="002F6A82" w:rsidRDefault="00961732" w:rsidP="00961732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61732" w:rsidRPr="003537F4" w14:paraId="118B688A" w14:textId="653C3652" w:rsidTr="00D649A7">
        <w:trPr>
          <w:gridAfter w:val="1"/>
          <w:wAfter w:w="12" w:type="dxa"/>
        </w:trPr>
        <w:tc>
          <w:tcPr>
            <w:tcW w:w="461" w:type="dxa"/>
          </w:tcPr>
          <w:p w14:paraId="78542D12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3327" w:type="dxa"/>
          </w:tcPr>
          <w:p w14:paraId="5052078B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категорій населення, що мають право згідно законодавства України, пільговим амбулаторним лікуванням</w:t>
            </w:r>
          </w:p>
        </w:tc>
        <w:tc>
          <w:tcPr>
            <w:tcW w:w="1618" w:type="dxa"/>
          </w:tcPr>
          <w:p w14:paraId="75F85102" w14:textId="01CA5A34" w:rsidR="00961732" w:rsidRDefault="00961732" w:rsidP="00961732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248C10C" w14:textId="77777777" w:rsidR="00961732" w:rsidRPr="009B7747" w:rsidRDefault="00961732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490 313</w:t>
            </w:r>
          </w:p>
        </w:tc>
        <w:tc>
          <w:tcPr>
            <w:tcW w:w="1602" w:type="dxa"/>
          </w:tcPr>
          <w:p w14:paraId="4C22C4FF" w14:textId="77777777" w:rsidR="00961732" w:rsidRPr="009B7747" w:rsidRDefault="00961732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490 313</w:t>
            </w:r>
          </w:p>
        </w:tc>
        <w:tc>
          <w:tcPr>
            <w:tcW w:w="1191" w:type="dxa"/>
          </w:tcPr>
          <w:p w14:paraId="6CEC4A18" w14:textId="47B52DE3" w:rsidR="00961732" w:rsidRPr="009B7747" w:rsidRDefault="00961732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490 313</w:t>
            </w:r>
          </w:p>
        </w:tc>
        <w:tc>
          <w:tcPr>
            <w:tcW w:w="1505" w:type="dxa"/>
            <w:gridSpan w:val="3"/>
          </w:tcPr>
          <w:p w14:paraId="3FE3644B" w14:textId="13BA4F6E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490 313</w:t>
            </w:r>
          </w:p>
        </w:tc>
        <w:tc>
          <w:tcPr>
            <w:tcW w:w="1405" w:type="dxa"/>
            <w:gridSpan w:val="2"/>
          </w:tcPr>
          <w:p w14:paraId="1D89AF75" w14:textId="6D85FDA2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490 313</w:t>
            </w:r>
          </w:p>
        </w:tc>
        <w:tc>
          <w:tcPr>
            <w:tcW w:w="1329" w:type="dxa"/>
            <w:gridSpan w:val="2"/>
          </w:tcPr>
          <w:p w14:paraId="57440071" w14:textId="4860256A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490 313</w:t>
            </w:r>
          </w:p>
        </w:tc>
        <w:tc>
          <w:tcPr>
            <w:tcW w:w="1616" w:type="dxa"/>
          </w:tcPr>
          <w:p w14:paraId="5925F6A5" w14:textId="77777777" w:rsidR="00961732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гарантовано</w:t>
            </w:r>
          </w:p>
          <w:p w14:paraId="533C637A" w14:textId="628666E3" w:rsidR="00961732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го амбулаторного лікування пільгових категорій населення</w:t>
            </w:r>
          </w:p>
          <w:p w14:paraId="51FCE6B8" w14:textId="69573FED" w:rsidR="00961732" w:rsidRPr="002F6A82" w:rsidRDefault="00961732" w:rsidP="00961732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61732" w:rsidRPr="00292607" w14:paraId="44AF7869" w14:textId="6E2C0625" w:rsidTr="00D649A7">
        <w:trPr>
          <w:gridAfter w:val="1"/>
          <w:wAfter w:w="12" w:type="dxa"/>
        </w:trPr>
        <w:tc>
          <w:tcPr>
            <w:tcW w:w="461" w:type="dxa"/>
          </w:tcPr>
          <w:p w14:paraId="2C364110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3327" w:type="dxa"/>
          </w:tcPr>
          <w:p w14:paraId="386ACEDE" w14:textId="77777777" w:rsidR="00961732" w:rsidRPr="0066555D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медичними виробами для реабілітації пацієнтів з інвалідністю</w:t>
            </w:r>
          </w:p>
        </w:tc>
        <w:tc>
          <w:tcPr>
            <w:tcW w:w="1618" w:type="dxa"/>
          </w:tcPr>
          <w:p w14:paraId="748EDC22" w14:textId="24AFEF7C" w:rsidR="00961732" w:rsidRDefault="00961732" w:rsidP="00961732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79FFB1D" w14:textId="77777777" w:rsidR="00961732" w:rsidRPr="009B7747" w:rsidRDefault="00961732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557 856</w:t>
            </w:r>
          </w:p>
        </w:tc>
        <w:tc>
          <w:tcPr>
            <w:tcW w:w="1602" w:type="dxa"/>
          </w:tcPr>
          <w:p w14:paraId="3F715DA1" w14:textId="77777777" w:rsidR="00961732" w:rsidRPr="009B7747" w:rsidRDefault="00961732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557 856</w:t>
            </w:r>
          </w:p>
        </w:tc>
        <w:tc>
          <w:tcPr>
            <w:tcW w:w="1191" w:type="dxa"/>
          </w:tcPr>
          <w:p w14:paraId="7B21B803" w14:textId="77777777" w:rsidR="00961732" w:rsidRPr="009B7747" w:rsidRDefault="00961732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557 856</w:t>
            </w:r>
          </w:p>
        </w:tc>
        <w:tc>
          <w:tcPr>
            <w:tcW w:w="1505" w:type="dxa"/>
            <w:gridSpan w:val="3"/>
          </w:tcPr>
          <w:p w14:paraId="579D32B7" w14:textId="559BB2FC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557 856</w:t>
            </w:r>
          </w:p>
        </w:tc>
        <w:tc>
          <w:tcPr>
            <w:tcW w:w="1405" w:type="dxa"/>
            <w:gridSpan w:val="2"/>
          </w:tcPr>
          <w:p w14:paraId="5DB29D06" w14:textId="512E5519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557 856</w:t>
            </w:r>
          </w:p>
        </w:tc>
        <w:tc>
          <w:tcPr>
            <w:tcW w:w="1329" w:type="dxa"/>
            <w:gridSpan w:val="2"/>
          </w:tcPr>
          <w:p w14:paraId="1B172D5A" w14:textId="79837AF8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557 856</w:t>
            </w:r>
          </w:p>
        </w:tc>
        <w:tc>
          <w:tcPr>
            <w:tcW w:w="1616" w:type="dxa"/>
          </w:tcPr>
          <w:p w14:paraId="63F168E8" w14:textId="77777777" w:rsidR="00961732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Поліпшення якості життя </w:t>
            </w:r>
            <w:r>
              <w:rPr>
                <w:sz w:val="24"/>
                <w:szCs w:val="24"/>
                <w:lang w:val="uk-UA"/>
              </w:rPr>
              <w:t>пацієнтів з інвалідністю</w:t>
            </w:r>
          </w:p>
          <w:p w14:paraId="29F4A976" w14:textId="4EC12D3D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61732" w:rsidRPr="001A0D80" w14:paraId="0D22531B" w14:textId="2A15DCA0" w:rsidTr="00D649A7">
        <w:tc>
          <w:tcPr>
            <w:tcW w:w="461" w:type="dxa"/>
          </w:tcPr>
          <w:p w14:paraId="1AAB3D7F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C43EFA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4835" w:type="dxa"/>
            <w:gridSpan w:val="14"/>
          </w:tcPr>
          <w:p w14:paraId="23BDA7EA" w14:textId="299CCD2E" w:rsidR="00961732" w:rsidRPr="00C43EFA" w:rsidRDefault="00961732" w:rsidP="0096173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Зміцнення матеріально-технічної бази </w:t>
            </w:r>
            <w:r>
              <w:rPr>
                <w:b/>
                <w:sz w:val="24"/>
                <w:szCs w:val="24"/>
                <w:lang w:val="uk-UA"/>
              </w:rPr>
              <w:t xml:space="preserve">закладу охорони здоров’я </w:t>
            </w:r>
            <w:r w:rsidRPr="00C43EFA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1272D9" w14:paraId="12B2B0BE" w14:textId="3DDF81EB" w:rsidTr="00D649A7">
        <w:trPr>
          <w:gridAfter w:val="1"/>
          <w:wAfter w:w="12" w:type="dxa"/>
          <w:trHeight w:val="973"/>
        </w:trPr>
        <w:tc>
          <w:tcPr>
            <w:tcW w:w="461" w:type="dxa"/>
          </w:tcPr>
          <w:p w14:paraId="78DADB7E" w14:textId="77777777" w:rsidR="001272D9" w:rsidRPr="00C43EFA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</w:t>
            </w:r>
          </w:p>
        </w:tc>
        <w:tc>
          <w:tcPr>
            <w:tcW w:w="3327" w:type="dxa"/>
          </w:tcPr>
          <w:p w14:paraId="7F2362D0" w14:textId="77777777" w:rsidR="001272D9" w:rsidRPr="00C43EFA" w:rsidRDefault="001272D9" w:rsidP="0096173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оплати комунальних послуг та енергоносіїв</w:t>
            </w:r>
          </w:p>
        </w:tc>
        <w:tc>
          <w:tcPr>
            <w:tcW w:w="1618" w:type="dxa"/>
          </w:tcPr>
          <w:p w14:paraId="0B92B117" w14:textId="1EA3BFC2" w:rsidR="001272D9" w:rsidRPr="00C43EFA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5A065A6" w14:textId="77777777" w:rsidR="001272D9" w:rsidRPr="009B7747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3 528 402</w:t>
            </w:r>
          </w:p>
        </w:tc>
        <w:tc>
          <w:tcPr>
            <w:tcW w:w="1602" w:type="dxa"/>
          </w:tcPr>
          <w:p w14:paraId="45683DD0" w14:textId="77777777" w:rsidR="001272D9" w:rsidRPr="009B7747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3 528 402</w:t>
            </w:r>
          </w:p>
        </w:tc>
        <w:tc>
          <w:tcPr>
            <w:tcW w:w="1191" w:type="dxa"/>
          </w:tcPr>
          <w:p w14:paraId="4B182A5B" w14:textId="77777777" w:rsidR="001272D9" w:rsidRPr="009B7747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3 528 402</w:t>
            </w:r>
          </w:p>
        </w:tc>
        <w:tc>
          <w:tcPr>
            <w:tcW w:w="1505" w:type="dxa"/>
            <w:gridSpan w:val="3"/>
          </w:tcPr>
          <w:p w14:paraId="0511B0A7" w14:textId="3EFC73F4" w:rsidR="001272D9" w:rsidRDefault="001272D9" w:rsidP="00961732">
            <w:pPr>
              <w:ind w:left="-108" w:right="-121"/>
              <w:jc w:val="center"/>
            </w:pPr>
            <w:r>
              <w:rPr>
                <w:sz w:val="24"/>
                <w:szCs w:val="24"/>
                <w:lang w:val="uk-UA"/>
              </w:rPr>
              <w:t>3 528 402</w:t>
            </w:r>
          </w:p>
        </w:tc>
        <w:tc>
          <w:tcPr>
            <w:tcW w:w="1405" w:type="dxa"/>
            <w:gridSpan w:val="2"/>
          </w:tcPr>
          <w:p w14:paraId="72AA668F" w14:textId="5A1A6761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3 528 402</w:t>
            </w:r>
          </w:p>
        </w:tc>
        <w:tc>
          <w:tcPr>
            <w:tcW w:w="1329" w:type="dxa"/>
            <w:gridSpan w:val="2"/>
          </w:tcPr>
          <w:p w14:paraId="2B932856" w14:textId="1CDE1C61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3 528 402</w:t>
            </w:r>
          </w:p>
        </w:tc>
        <w:tc>
          <w:tcPr>
            <w:tcW w:w="1616" w:type="dxa"/>
            <w:vMerge w:val="restart"/>
          </w:tcPr>
          <w:p w14:paraId="44DA4ABC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0D65F8">
              <w:rPr>
                <w:sz w:val="24"/>
                <w:szCs w:val="24"/>
                <w:lang w:val="uk-UA"/>
              </w:rPr>
              <w:t>Покращення умов перебування пацієнтів в підрозділах</w:t>
            </w:r>
          </w:p>
          <w:p w14:paraId="5D2237C4" w14:textId="00A52061" w:rsidR="001272D9" w:rsidRDefault="001272D9" w:rsidP="00961732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  <w:r w:rsidRPr="000D65F8">
              <w:rPr>
                <w:sz w:val="24"/>
                <w:szCs w:val="24"/>
                <w:lang w:val="uk-UA"/>
              </w:rPr>
              <w:t>КНП</w:t>
            </w:r>
            <w:r>
              <w:rPr>
                <w:sz w:val="24"/>
                <w:szCs w:val="24"/>
                <w:lang w:val="uk-UA"/>
              </w:rPr>
              <w:t xml:space="preserve"> «Кегичівський ЦПМСД»</w:t>
            </w:r>
          </w:p>
          <w:p w14:paraId="4287D9E8" w14:textId="29CDF44F" w:rsidR="001272D9" w:rsidRPr="00C973E6" w:rsidRDefault="001272D9" w:rsidP="00961732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1272D9" w14:paraId="0B6F8106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6071DB9" w14:textId="6B684025" w:rsidR="001272D9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</w:t>
            </w:r>
          </w:p>
        </w:tc>
        <w:tc>
          <w:tcPr>
            <w:tcW w:w="3327" w:type="dxa"/>
          </w:tcPr>
          <w:p w14:paraId="2A0BFCF4" w14:textId="276EFE49" w:rsidR="001272D9" w:rsidRPr="00D649A7" w:rsidRDefault="001272D9" w:rsidP="0096173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D649A7">
              <w:rPr>
                <w:sz w:val="24"/>
                <w:szCs w:val="24"/>
                <w:lang w:val="uk-UA"/>
              </w:rPr>
              <w:t xml:space="preserve">Придбання матеріалів для проведення ремонтних робіт каналізації ФП с.Нова Парафіївка, за адресою: 64052, Україна, Харківська область, Берестинський район, село Нова Парафіївка, вул. Молодіжна, буд.14 </w:t>
            </w:r>
          </w:p>
        </w:tc>
        <w:tc>
          <w:tcPr>
            <w:tcW w:w="1618" w:type="dxa"/>
          </w:tcPr>
          <w:p w14:paraId="28F3DFB4" w14:textId="61BB16F9" w:rsidR="001272D9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ED9C5AC" w14:textId="138F3FA2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10 635</w:t>
            </w:r>
          </w:p>
        </w:tc>
        <w:tc>
          <w:tcPr>
            <w:tcW w:w="1602" w:type="dxa"/>
          </w:tcPr>
          <w:p w14:paraId="738123AF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C42E65D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D8C45F0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640552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D2CDB74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4CEBC19D" w14:textId="77777777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272D9" w14:paraId="6FC1352F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35C5215" w14:textId="75C7B32E" w:rsidR="001272D9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</w:t>
            </w:r>
          </w:p>
        </w:tc>
        <w:tc>
          <w:tcPr>
            <w:tcW w:w="3327" w:type="dxa"/>
          </w:tcPr>
          <w:p w14:paraId="57C5BA7B" w14:textId="6C6BB5AC" w:rsidR="001272D9" w:rsidRPr="00D649A7" w:rsidRDefault="001272D9" w:rsidP="001272D9">
            <w:pPr>
              <w:jc w:val="both"/>
              <w:rPr>
                <w:sz w:val="24"/>
                <w:szCs w:val="24"/>
                <w:lang w:val="uk-UA"/>
              </w:rPr>
            </w:pPr>
            <w:r w:rsidRPr="00D649A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будівлі ФП (заходи з енергозбереження), за адресою: 64023, Україна, Харківська область, Берестинський район, с. Парасковія, вулиця Даценка Йосипа, 103»</w:t>
            </w:r>
          </w:p>
        </w:tc>
        <w:tc>
          <w:tcPr>
            <w:tcW w:w="1618" w:type="dxa"/>
          </w:tcPr>
          <w:p w14:paraId="578FEC21" w14:textId="616D30B0" w:rsidR="001272D9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76299F6" w14:textId="4DEA0CB6" w:rsidR="001272D9" w:rsidRDefault="000962F7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60 000</w:t>
            </w:r>
          </w:p>
        </w:tc>
        <w:tc>
          <w:tcPr>
            <w:tcW w:w="1602" w:type="dxa"/>
          </w:tcPr>
          <w:p w14:paraId="2CB94264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A34CFDE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71753D0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14F71613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616A3A0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0D903155" w14:textId="77777777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272D9" w14:paraId="62F2DB9B" w14:textId="77777777" w:rsidTr="00D649A7">
        <w:trPr>
          <w:gridAfter w:val="1"/>
          <w:wAfter w:w="12" w:type="dxa"/>
          <w:trHeight w:val="2865"/>
        </w:trPr>
        <w:tc>
          <w:tcPr>
            <w:tcW w:w="461" w:type="dxa"/>
          </w:tcPr>
          <w:p w14:paraId="145A3BC0" w14:textId="35FE2CF9" w:rsidR="001272D9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3.4</w:t>
            </w:r>
          </w:p>
        </w:tc>
        <w:tc>
          <w:tcPr>
            <w:tcW w:w="3327" w:type="dxa"/>
          </w:tcPr>
          <w:p w14:paraId="64B2F0EA" w14:textId="0E316046" w:rsidR="001272D9" w:rsidRPr="00D649A7" w:rsidRDefault="001272D9" w:rsidP="001272D9">
            <w:pPr>
              <w:jc w:val="both"/>
              <w:rPr>
                <w:sz w:val="24"/>
                <w:szCs w:val="24"/>
                <w:lang w:val="uk-UA"/>
              </w:rPr>
            </w:pPr>
            <w:r w:rsidRPr="00D649A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будівлі ФП</w:t>
            </w:r>
            <w:r w:rsidR="00A11A0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с.Високе</w:t>
            </w:r>
            <w:r w:rsidRPr="00D649A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(заходи з енергозбереження), за адресою: 64021, Україна, Харківська область, Берестинський район, </w:t>
            </w:r>
            <w:r w:rsidRPr="00D649A7">
              <w:rPr>
                <w:color w:val="000000"/>
                <w:sz w:val="24"/>
                <w:szCs w:val="24"/>
                <w:lang w:val="uk-UA"/>
              </w:rPr>
              <w:t>с. Високе, вулиця Садова, 15-Б»</w:t>
            </w:r>
          </w:p>
        </w:tc>
        <w:tc>
          <w:tcPr>
            <w:tcW w:w="1618" w:type="dxa"/>
          </w:tcPr>
          <w:p w14:paraId="3FD13BBE" w14:textId="34F1AECC" w:rsidR="001272D9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8EDAFBB" w14:textId="74271D3D" w:rsidR="001272D9" w:rsidRDefault="000962F7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80 000</w:t>
            </w:r>
          </w:p>
        </w:tc>
        <w:tc>
          <w:tcPr>
            <w:tcW w:w="1602" w:type="dxa"/>
          </w:tcPr>
          <w:p w14:paraId="317B6C41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6F4D2DA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5949DBD9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183E7D5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C617B3F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02C1E174" w14:textId="77777777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337BA" w14:paraId="32A8F065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FC0BA5F" w14:textId="46B7AF00" w:rsidR="000337BA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3.5</w:t>
            </w:r>
          </w:p>
        </w:tc>
        <w:tc>
          <w:tcPr>
            <w:tcW w:w="3327" w:type="dxa"/>
          </w:tcPr>
          <w:p w14:paraId="3FBA977E" w14:textId="7179817B" w:rsidR="000337BA" w:rsidRPr="00C43EFA" w:rsidRDefault="001272D9" w:rsidP="001272D9">
            <w:pPr>
              <w:jc w:val="both"/>
              <w:rPr>
                <w:sz w:val="24"/>
                <w:szCs w:val="24"/>
                <w:lang w:val="uk-UA"/>
              </w:rPr>
            </w:pP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будівлі ФП</w:t>
            </w:r>
            <w:r w:rsidR="00A11A0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с.Крутоярівка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(заходи з енергозбереження), за адресою: 64008, Україна, Харківська область, Берестинський район, 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с. Крутоярівка, вулиця Шкільна, 37» </w:t>
            </w:r>
          </w:p>
        </w:tc>
        <w:tc>
          <w:tcPr>
            <w:tcW w:w="1618" w:type="dxa"/>
          </w:tcPr>
          <w:p w14:paraId="74529376" w14:textId="161B112F" w:rsidR="000337BA" w:rsidRDefault="000337BA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EF01C24" w14:textId="4A3F58F5" w:rsidR="000337BA" w:rsidRDefault="000962F7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100 000</w:t>
            </w:r>
          </w:p>
        </w:tc>
        <w:tc>
          <w:tcPr>
            <w:tcW w:w="1602" w:type="dxa"/>
          </w:tcPr>
          <w:p w14:paraId="7C7457BB" w14:textId="77777777" w:rsidR="000337BA" w:rsidRDefault="000337BA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1656AC27" w14:textId="77777777" w:rsidR="000337BA" w:rsidRDefault="000337BA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6171A87" w14:textId="77777777" w:rsidR="000337BA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F617607" w14:textId="77777777" w:rsidR="000337BA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8F99AE0" w14:textId="77777777" w:rsidR="000337BA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AB73CEC" w14:textId="77777777" w:rsidR="000337BA" w:rsidRPr="000D65F8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3F84E14A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7FB3515F" w14:textId="4822BD20" w:rsidR="00A11A07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3.6</w:t>
            </w:r>
          </w:p>
        </w:tc>
        <w:tc>
          <w:tcPr>
            <w:tcW w:w="3327" w:type="dxa"/>
          </w:tcPr>
          <w:p w14:paraId="1D45A239" w14:textId="735C6FC9" w:rsidR="00A11A07" w:rsidRPr="00701728" w:rsidRDefault="00A11A07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Виготовлення проєктно-кошторисної документації та проходження експертизи по об’єкту: «Капітальний ремонт частини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покрівлі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ФП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с.Вовківка 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(заходи з енергозбереження), за адресою: 640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41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Україна, Харківська область, Берестинський район, 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r>
              <w:rPr>
                <w:color w:val="000000"/>
                <w:sz w:val="24"/>
                <w:szCs w:val="24"/>
                <w:lang w:val="uk-UA"/>
              </w:rPr>
              <w:t>Вовкі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вка, </w:t>
            </w:r>
            <w:r>
              <w:rPr>
                <w:color w:val="000000"/>
                <w:sz w:val="24"/>
                <w:szCs w:val="24"/>
                <w:lang w:val="uk-UA"/>
              </w:rPr>
              <w:t>провулок Барвінковий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1618" w:type="dxa"/>
          </w:tcPr>
          <w:p w14:paraId="136D302A" w14:textId="7D6F51C0" w:rsidR="00A11A07" w:rsidRDefault="00A11A0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EDD6B5C" w14:textId="2A42E2E9" w:rsidR="00A11A07" w:rsidRDefault="002926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99 000</w:t>
            </w:r>
          </w:p>
        </w:tc>
        <w:tc>
          <w:tcPr>
            <w:tcW w:w="1602" w:type="dxa"/>
          </w:tcPr>
          <w:p w14:paraId="6F6C99C9" w14:textId="77777777" w:rsidR="00A11A0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454AD68" w14:textId="77777777" w:rsidR="00A11A0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F8D2C26" w14:textId="77777777" w:rsidR="00A11A07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55E37E94" w14:textId="77777777" w:rsidR="00A11A07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37BC644" w14:textId="77777777" w:rsidR="00A11A07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E71D1A8" w14:textId="77777777" w:rsidR="00A11A07" w:rsidRPr="000D65F8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6352083D" w14:textId="70BF6255" w:rsidTr="00D649A7">
        <w:trPr>
          <w:trHeight w:val="545"/>
        </w:trPr>
        <w:tc>
          <w:tcPr>
            <w:tcW w:w="461" w:type="dxa"/>
          </w:tcPr>
          <w:p w14:paraId="6C3313BB" w14:textId="77777777" w:rsidR="00A11A07" w:rsidRPr="00C43EFA" w:rsidRDefault="00A11A07" w:rsidP="00A11A07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14835" w:type="dxa"/>
            <w:gridSpan w:val="14"/>
          </w:tcPr>
          <w:p w14:paraId="792C5AE6" w14:textId="59D7CFD3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Розвиток первинної медико-санітарної допомоги жителям </w:t>
            </w:r>
            <w:r w:rsidRPr="002B7352">
              <w:rPr>
                <w:b/>
                <w:sz w:val="24"/>
                <w:szCs w:val="24"/>
                <w:lang w:val="uk-UA"/>
              </w:rPr>
              <w:t>Кегичівської селищної ради</w:t>
            </w:r>
          </w:p>
        </w:tc>
      </w:tr>
      <w:tr w:rsidR="00A11A07" w14:paraId="6B870D28" w14:textId="35A82BDB" w:rsidTr="00D649A7">
        <w:trPr>
          <w:gridAfter w:val="1"/>
          <w:wAfter w:w="12" w:type="dxa"/>
        </w:trPr>
        <w:tc>
          <w:tcPr>
            <w:tcW w:w="461" w:type="dxa"/>
          </w:tcPr>
          <w:p w14:paraId="5D130252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3D4CEECA" w14:textId="4EA5B770" w:rsidR="00A11A07" w:rsidRPr="003537F4" w:rsidRDefault="00A11A07" w:rsidP="00A11A07">
            <w:pPr>
              <w:spacing w:before="100" w:beforeAutospacing="1" w:after="100" w:afterAutospacing="1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Поліпшення кадрового забезпечення підрозділів підприємства первинної ланки шляхом укомплектування посад лікарів загальної практики – сімейної медицини, а також підвищення кваліфікації (у тому числі з питань медичного та фармацевтичного права, загальної й клінічної фармації) лікарів та молодших спеціалістів з медичною освітою, які надають первинну медико-санітарну допомогу</w:t>
            </w:r>
          </w:p>
        </w:tc>
        <w:tc>
          <w:tcPr>
            <w:tcW w:w="1618" w:type="dxa"/>
          </w:tcPr>
          <w:p w14:paraId="4B717D8B" w14:textId="2077C715" w:rsidR="00A11A07" w:rsidRDefault="00A11A07" w:rsidP="00A11A07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BEA263F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0CA162E" w14:textId="77777777" w:rsidR="00A11A07" w:rsidRDefault="00A11A07" w:rsidP="00A11A07"/>
        </w:tc>
        <w:tc>
          <w:tcPr>
            <w:tcW w:w="1602" w:type="dxa"/>
          </w:tcPr>
          <w:p w14:paraId="23C1ADA4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82F38A1" w14:textId="77777777" w:rsidR="00A11A07" w:rsidRDefault="00A11A07" w:rsidP="00A11A07"/>
        </w:tc>
        <w:tc>
          <w:tcPr>
            <w:tcW w:w="1191" w:type="dxa"/>
          </w:tcPr>
          <w:p w14:paraId="269C6057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828BA01" w14:textId="77777777" w:rsidR="00A11A07" w:rsidRDefault="00A11A07" w:rsidP="00A11A07"/>
        </w:tc>
        <w:tc>
          <w:tcPr>
            <w:tcW w:w="1505" w:type="dxa"/>
            <w:gridSpan w:val="3"/>
          </w:tcPr>
          <w:p w14:paraId="04D23FA5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D748E62" w14:textId="10B1A309" w:rsidR="00A11A07" w:rsidRDefault="00A11A07" w:rsidP="00A11A07"/>
        </w:tc>
        <w:tc>
          <w:tcPr>
            <w:tcW w:w="1405" w:type="dxa"/>
            <w:gridSpan w:val="2"/>
          </w:tcPr>
          <w:p w14:paraId="10E05285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BD5D98E" w14:textId="77777777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8CA66ED" w14:textId="77777777" w:rsidR="00A11A07" w:rsidRDefault="00A11A07" w:rsidP="00A11A07">
            <w:pPr>
              <w:ind w:right="-105" w:hanging="7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550C541" w14:textId="77777777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FA7459B" w14:textId="09C84E2A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доступності та якості медичної допомоги  для жителів  району</w:t>
            </w:r>
          </w:p>
        </w:tc>
      </w:tr>
      <w:tr w:rsidR="00A11A07" w14:paraId="15E35013" w14:textId="1F260501" w:rsidTr="004168EF">
        <w:trPr>
          <w:gridAfter w:val="1"/>
          <w:wAfter w:w="12" w:type="dxa"/>
          <w:trHeight w:val="849"/>
        </w:trPr>
        <w:tc>
          <w:tcPr>
            <w:tcW w:w="461" w:type="dxa"/>
          </w:tcPr>
          <w:p w14:paraId="3710A347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1454BC6D" w14:textId="7B1E65D4" w:rsidR="00A11A07" w:rsidRPr="00C973E6" w:rsidRDefault="00A11A07" w:rsidP="004168EF">
            <w:pPr>
              <w:spacing w:before="100" w:beforeAutospacing="1" w:after="100" w:afterAutospacing="1" w:line="220" w:lineRule="auto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Підвищення ефективності  проф</w:t>
            </w:r>
            <w:r>
              <w:rPr>
                <w:sz w:val="24"/>
                <w:szCs w:val="24"/>
                <w:lang w:val="uk-UA"/>
              </w:rPr>
              <w:t>іл</w:t>
            </w:r>
            <w:r w:rsidRPr="00C43EFA">
              <w:rPr>
                <w:sz w:val="24"/>
                <w:szCs w:val="24"/>
                <w:lang w:val="uk-UA"/>
              </w:rPr>
              <w:t xml:space="preserve">актичної роботи серед населення району  </w:t>
            </w:r>
          </w:p>
        </w:tc>
        <w:tc>
          <w:tcPr>
            <w:tcW w:w="1618" w:type="dxa"/>
          </w:tcPr>
          <w:p w14:paraId="112AFEB4" w14:textId="2E1D2FB8" w:rsidR="00A11A07" w:rsidRDefault="00A11A07" w:rsidP="00A11A07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  <w:r w:rsidRPr="0068270D">
              <w:rPr>
                <w:rStyle w:val="6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30" w:type="dxa"/>
          </w:tcPr>
          <w:p w14:paraId="14C07356" w14:textId="583581C1" w:rsidR="00A11A07" w:rsidRDefault="00A11A07" w:rsidP="004168EF">
            <w:pPr>
              <w:ind w:right="-75"/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</w:tc>
        <w:tc>
          <w:tcPr>
            <w:tcW w:w="1602" w:type="dxa"/>
          </w:tcPr>
          <w:p w14:paraId="6B745C21" w14:textId="17BFC02D" w:rsidR="00A11A07" w:rsidRDefault="00A11A07" w:rsidP="004168EF"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</w:tc>
        <w:tc>
          <w:tcPr>
            <w:tcW w:w="1191" w:type="dxa"/>
          </w:tcPr>
          <w:p w14:paraId="7FC86947" w14:textId="323C49E0" w:rsidR="00A11A07" w:rsidRDefault="00A11A07" w:rsidP="004168EF">
            <w:pPr>
              <w:ind w:right="-150"/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</w:tc>
        <w:tc>
          <w:tcPr>
            <w:tcW w:w="1505" w:type="dxa"/>
            <w:gridSpan w:val="3"/>
          </w:tcPr>
          <w:p w14:paraId="79E7E7FD" w14:textId="4DEAF3CF" w:rsidR="00A11A07" w:rsidRDefault="00A11A07" w:rsidP="00A11A07"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67BC938" w14:textId="1FA4373D" w:rsidR="00A11A07" w:rsidRDefault="00A11A07" w:rsidP="00A11A07"/>
        </w:tc>
        <w:tc>
          <w:tcPr>
            <w:tcW w:w="1405" w:type="dxa"/>
            <w:gridSpan w:val="2"/>
          </w:tcPr>
          <w:p w14:paraId="1C313090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5CE3B97" w14:textId="77777777" w:rsidR="00A11A07" w:rsidRDefault="00A11A07" w:rsidP="00A11A07"/>
        </w:tc>
        <w:tc>
          <w:tcPr>
            <w:tcW w:w="1329" w:type="dxa"/>
            <w:gridSpan w:val="2"/>
          </w:tcPr>
          <w:p w14:paraId="2620D383" w14:textId="77777777" w:rsidR="00A11A07" w:rsidRDefault="00A11A07" w:rsidP="00A11A07">
            <w:pPr>
              <w:ind w:right="-105" w:hanging="7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328F7E1" w14:textId="77777777" w:rsidR="00A11A07" w:rsidRDefault="00A11A07" w:rsidP="00A11A07">
            <w:pPr>
              <w:ind w:right="-105" w:hanging="74"/>
            </w:pPr>
          </w:p>
        </w:tc>
        <w:tc>
          <w:tcPr>
            <w:tcW w:w="1616" w:type="dxa"/>
          </w:tcPr>
          <w:p w14:paraId="109ACBF6" w14:textId="77777777" w:rsidR="00A11A07" w:rsidRDefault="00A11A07" w:rsidP="00A11A07"/>
        </w:tc>
      </w:tr>
      <w:tr w:rsidR="00A11A07" w:rsidRPr="00554F65" w14:paraId="1B1D2666" w14:textId="1D8F529E" w:rsidTr="00D649A7">
        <w:tc>
          <w:tcPr>
            <w:tcW w:w="461" w:type="dxa"/>
          </w:tcPr>
          <w:p w14:paraId="4C839D80" w14:textId="77777777" w:rsidR="00A11A07" w:rsidRPr="00C43EFA" w:rsidRDefault="00A11A07" w:rsidP="00A11A07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835" w:type="dxa"/>
            <w:gridSpan w:val="14"/>
          </w:tcPr>
          <w:p w14:paraId="1E613E5C" w14:textId="667DD9D3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Зміцнення кадрового</w:t>
            </w:r>
            <w:r>
              <w:rPr>
                <w:b/>
                <w:sz w:val="24"/>
                <w:szCs w:val="24"/>
                <w:lang w:val="uk-UA"/>
              </w:rPr>
              <w:t xml:space="preserve"> потенціалу </w:t>
            </w:r>
            <w:r w:rsidRPr="00FC789C">
              <w:rPr>
                <w:b/>
                <w:sz w:val="24"/>
                <w:szCs w:val="24"/>
                <w:lang w:val="uk-UA"/>
              </w:rPr>
              <w:t>підприємств</w:t>
            </w:r>
            <w:r>
              <w:rPr>
                <w:b/>
                <w:sz w:val="24"/>
                <w:szCs w:val="24"/>
                <w:lang w:val="uk-UA"/>
              </w:rPr>
              <w:t>а</w:t>
            </w:r>
            <w:r w:rsidRPr="00FC789C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A11A07" w14:paraId="6719B525" w14:textId="13A2036D" w:rsidTr="00D649A7">
        <w:trPr>
          <w:gridAfter w:val="1"/>
          <w:wAfter w:w="12" w:type="dxa"/>
        </w:trPr>
        <w:tc>
          <w:tcPr>
            <w:tcW w:w="461" w:type="dxa"/>
          </w:tcPr>
          <w:p w14:paraId="4856C489" w14:textId="77777777" w:rsidR="00A11A07" w:rsidRPr="0058529D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8529D">
              <w:rPr>
                <w:color w:val="000000"/>
                <w:sz w:val="24"/>
                <w:szCs w:val="24"/>
                <w:lang w:val="uk-UA"/>
              </w:rPr>
              <w:t>5.1</w:t>
            </w:r>
          </w:p>
        </w:tc>
        <w:tc>
          <w:tcPr>
            <w:tcW w:w="3327" w:type="dxa"/>
          </w:tcPr>
          <w:p w14:paraId="43BE9F6D" w14:textId="50EC79A3" w:rsidR="00A11A07" w:rsidRPr="00FB5B0C" w:rsidRDefault="00A11A07" w:rsidP="00A11A07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r w:rsidRPr="0058529D">
              <w:rPr>
                <w:sz w:val="24"/>
                <w:szCs w:val="24"/>
                <w:lang w:val="uk-UA"/>
              </w:rPr>
              <w:t>Забезпечення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8529D">
              <w:rPr>
                <w:sz w:val="24"/>
                <w:szCs w:val="24"/>
                <w:lang w:val="uk-UA"/>
              </w:rPr>
              <w:t xml:space="preserve"> діяльності фельдшерських пунктів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B5B0C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>в</w:t>
            </w:r>
            <w:r w:rsidRPr="00DB63BF">
              <w:rPr>
                <w:sz w:val="24"/>
                <w:szCs w:val="24"/>
                <w:lang w:val="uk-UA"/>
              </w:rPr>
              <w:t>идатки</w:t>
            </w:r>
            <w:r w:rsidRPr="00FB5B0C">
              <w:rPr>
                <w:sz w:val="24"/>
                <w:szCs w:val="24"/>
              </w:rPr>
              <w:t xml:space="preserve"> на оплату </w:t>
            </w:r>
            <w:r w:rsidRPr="00DB63BF">
              <w:rPr>
                <w:sz w:val="24"/>
                <w:szCs w:val="24"/>
                <w:lang w:val="uk-UA"/>
              </w:rPr>
              <w:t>праці</w:t>
            </w:r>
            <w:r w:rsidRPr="00FB5B0C">
              <w:rPr>
                <w:sz w:val="24"/>
                <w:szCs w:val="24"/>
              </w:rPr>
              <w:t xml:space="preserve"> з </w:t>
            </w:r>
            <w:r w:rsidRPr="00DB63BF">
              <w:rPr>
                <w:sz w:val="24"/>
                <w:szCs w:val="24"/>
                <w:lang w:val="uk-UA"/>
              </w:rPr>
              <w:t>нарахуваннями</w:t>
            </w:r>
            <w:r w:rsidRPr="00FB5B0C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618" w:type="dxa"/>
          </w:tcPr>
          <w:p w14:paraId="02F6E268" w14:textId="4A24F220" w:rsidR="00A11A07" w:rsidRPr="0058529D" w:rsidRDefault="00A11A07" w:rsidP="00A11A07">
            <w:pPr>
              <w:spacing w:before="100" w:beforeAutospacing="1" w:after="100" w:afterAutospacing="1"/>
              <w:ind w:left="-198" w:right="-75" w:firstLine="18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4586009" w14:textId="5CE37906" w:rsidR="00A11A07" w:rsidRPr="009B774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3 025 512</w:t>
            </w:r>
          </w:p>
        </w:tc>
        <w:tc>
          <w:tcPr>
            <w:tcW w:w="1602" w:type="dxa"/>
          </w:tcPr>
          <w:p w14:paraId="5D691236" w14:textId="11AA5558" w:rsidR="00A11A07" w:rsidRPr="009B774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3 025 512</w:t>
            </w:r>
          </w:p>
        </w:tc>
        <w:tc>
          <w:tcPr>
            <w:tcW w:w="1191" w:type="dxa"/>
          </w:tcPr>
          <w:p w14:paraId="22EC8367" w14:textId="576447B0" w:rsidR="00A11A07" w:rsidRPr="009B774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3 025 512</w:t>
            </w:r>
          </w:p>
        </w:tc>
        <w:tc>
          <w:tcPr>
            <w:tcW w:w="1505" w:type="dxa"/>
            <w:gridSpan w:val="3"/>
          </w:tcPr>
          <w:p w14:paraId="6679BB77" w14:textId="694F203D" w:rsidR="00A11A07" w:rsidRPr="00E46A3A" w:rsidRDefault="00A11A07" w:rsidP="00A11A07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3 025 512</w:t>
            </w:r>
          </w:p>
        </w:tc>
        <w:tc>
          <w:tcPr>
            <w:tcW w:w="1405" w:type="dxa"/>
            <w:gridSpan w:val="2"/>
          </w:tcPr>
          <w:p w14:paraId="65A1BF5B" w14:textId="3474BE83" w:rsidR="00A11A07" w:rsidRPr="0058529D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3 025 512</w:t>
            </w:r>
          </w:p>
        </w:tc>
        <w:tc>
          <w:tcPr>
            <w:tcW w:w="1329" w:type="dxa"/>
            <w:gridSpan w:val="2"/>
          </w:tcPr>
          <w:p w14:paraId="1C9EC193" w14:textId="6746CB39" w:rsidR="00A11A07" w:rsidRPr="0058529D" w:rsidRDefault="00A11A07" w:rsidP="00A11A07">
            <w:pPr>
              <w:ind w:right="-105" w:hanging="7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3 025 512</w:t>
            </w:r>
          </w:p>
        </w:tc>
        <w:tc>
          <w:tcPr>
            <w:tcW w:w="1616" w:type="dxa"/>
          </w:tcPr>
          <w:p w14:paraId="496A2252" w14:textId="516C831E" w:rsidR="00A11A07" w:rsidRPr="0058529D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 w:rsidRPr="0058529D">
              <w:rPr>
                <w:sz w:val="24"/>
                <w:szCs w:val="24"/>
                <w:lang w:val="uk-UA"/>
              </w:rPr>
              <w:t>Забезпечення медичної допомоги на селі та місцеве стимулювання якісної медичної допомоги на первинній ланці</w:t>
            </w:r>
          </w:p>
        </w:tc>
      </w:tr>
      <w:tr w:rsidR="00A11A07" w14:paraId="75D1E067" w14:textId="07B386B3" w:rsidTr="00D649A7">
        <w:tc>
          <w:tcPr>
            <w:tcW w:w="461" w:type="dxa"/>
          </w:tcPr>
          <w:p w14:paraId="60474260" w14:textId="77777777" w:rsidR="00A11A07" w:rsidRPr="0058529D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58529D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14835" w:type="dxa"/>
            <w:gridSpan w:val="14"/>
          </w:tcPr>
          <w:p w14:paraId="0D432B84" w14:textId="7C4D9268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Забезпечення первинної профілактики, пропаганди здорового способу життя</w:t>
            </w:r>
          </w:p>
        </w:tc>
      </w:tr>
      <w:tr w:rsidR="00A11A07" w14:paraId="0FB02284" w14:textId="64E91A0D" w:rsidTr="00D649A7">
        <w:trPr>
          <w:gridAfter w:val="1"/>
          <w:wAfter w:w="12" w:type="dxa"/>
        </w:trPr>
        <w:tc>
          <w:tcPr>
            <w:tcW w:w="461" w:type="dxa"/>
          </w:tcPr>
          <w:p w14:paraId="0F9AB70C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3D6D02EE" w14:textId="051A6C84" w:rsidR="00A11A07" w:rsidRPr="004D3217" w:rsidRDefault="00A11A07" w:rsidP="00A11A07">
            <w:pPr>
              <w:spacing w:before="100" w:beforeAutospacing="1" w:after="100" w:afterAutospacing="1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своєчасного виявлення онкологічних захворювань  на всіх рівнях надання медичної допомоги</w:t>
            </w:r>
          </w:p>
        </w:tc>
        <w:tc>
          <w:tcPr>
            <w:tcW w:w="1618" w:type="dxa"/>
          </w:tcPr>
          <w:p w14:paraId="1A162773" w14:textId="1BE80BF0" w:rsidR="00A11A07" w:rsidRDefault="00A11A07" w:rsidP="00A11A07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EF42916" w14:textId="77777777" w:rsidR="00A11A07" w:rsidRDefault="00A11A07" w:rsidP="00A11A07">
            <w:pPr>
              <w:ind w:hanging="2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7D927AD" w14:textId="77777777" w:rsidR="00A11A07" w:rsidRDefault="00A11A07" w:rsidP="00A11A07">
            <w:pPr>
              <w:ind w:hanging="28"/>
            </w:pPr>
          </w:p>
        </w:tc>
        <w:tc>
          <w:tcPr>
            <w:tcW w:w="1602" w:type="dxa"/>
          </w:tcPr>
          <w:p w14:paraId="40D40D43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20D8F05" w14:textId="77777777" w:rsidR="00A11A07" w:rsidRDefault="00A11A07" w:rsidP="00A11A07"/>
        </w:tc>
        <w:tc>
          <w:tcPr>
            <w:tcW w:w="1191" w:type="dxa"/>
          </w:tcPr>
          <w:p w14:paraId="7D3477D2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0E5BEA7" w14:textId="77777777" w:rsidR="00A11A07" w:rsidRDefault="00A11A07" w:rsidP="00A11A07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2E8E6935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8D0072C" w14:textId="5BE433C5" w:rsidR="00A11A07" w:rsidRDefault="00A11A07" w:rsidP="00A11A07"/>
        </w:tc>
        <w:tc>
          <w:tcPr>
            <w:tcW w:w="1405" w:type="dxa"/>
            <w:gridSpan w:val="2"/>
          </w:tcPr>
          <w:p w14:paraId="2866D0B3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A11C7E4" w14:textId="77777777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B613095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7C9134E" w14:textId="77777777" w:rsidR="00A11A07" w:rsidRPr="00C43EFA" w:rsidRDefault="00A11A07" w:rsidP="00A11A07">
            <w:pPr>
              <w:ind w:left="-74" w:right="-105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5D996047" w14:textId="5CA2E3B5" w:rsidR="00A11A07" w:rsidRPr="00C43EFA" w:rsidRDefault="00A11A07" w:rsidP="00A11A07">
            <w:pPr>
              <w:ind w:left="-104" w:right="-104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Поліпшення доступності та своєчасного виявлення онкологічних захворювань</w:t>
            </w:r>
          </w:p>
        </w:tc>
      </w:tr>
      <w:tr w:rsidR="00A11A07" w14:paraId="37563511" w14:textId="600F71C9" w:rsidTr="00D649A7">
        <w:trPr>
          <w:gridAfter w:val="1"/>
          <w:wAfter w:w="12" w:type="dxa"/>
        </w:trPr>
        <w:tc>
          <w:tcPr>
            <w:tcW w:w="461" w:type="dxa"/>
          </w:tcPr>
          <w:p w14:paraId="7328DB45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0170E48D" w14:textId="03158C42" w:rsidR="00A11A07" w:rsidRPr="00A15F73" w:rsidRDefault="00A11A07" w:rsidP="00A11A07">
            <w:pPr>
              <w:spacing w:before="100" w:beforeAutospacing="1" w:after="100" w:afterAutospacing="1" w:line="220" w:lineRule="auto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Формування реєстру осіб, які належать до  груп підвищеного ризику виникнення онкологічних захворювань, з метою їх оздоровлення, диспансерного спостереження та лікування</w:t>
            </w:r>
          </w:p>
        </w:tc>
        <w:tc>
          <w:tcPr>
            <w:tcW w:w="1618" w:type="dxa"/>
          </w:tcPr>
          <w:p w14:paraId="62FC99B6" w14:textId="2598D6D3" w:rsidR="00A11A07" w:rsidRDefault="00A11A07" w:rsidP="00A11A07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0FA1C692" w14:textId="77777777" w:rsidR="00A11A07" w:rsidRDefault="00A11A07" w:rsidP="00A11A07">
            <w:pPr>
              <w:ind w:hanging="2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C4B79BF" w14:textId="77777777" w:rsidR="00A11A07" w:rsidRDefault="00A11A07" w:rsidP="00A11A07">
            <w:pPr>
              <w:ind w:hanging="28"/>
            </w:pPr>
          </w:p>
        </w:tc>
        <w:tc>
          <w:tcPr>
            <w:tcW w:w="1602" w:type="dxa"/>
          </w:tcPr>
          <w:p w14:paraId="068A82C3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AC7154F" w14:textId="77777777" w:rsidR="00A11A07" w:rsidRDefault="00A11A07" w:rsidP="00A11A07"/>
        </w:tc>
        <w:tc>
          <w:tcPr>
            <w:tcW w:w="1191" w:type="dxa"/>
          </w:tcPr>
          <w:p w14:paraId="12894075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67A8A4B" w14:textId="77777777" w:rsidR="00A11A07" w:rsidRDefault="00A11A07" w:rsidP="00A11A07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03D36CF7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6182528" w14:textId="77777777" w:rsidR="00A11A07" w:rsidRDefault="00A11A07" w:rsidP="00A11A07"/>
        </w:tc>
        <w:tc>
          <w:tcPr>
            <w:tcW w:w="1405" w:type="dxa"/>
            <w:gridSpan w:val="2"/>
          </w:tcPr>
          <w:p w14:paraId="0815B4EC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A341A5" w14:textId="77777777" w:rsidR="00A11A07" w:rsidRDefault="00A11A07" w:rsidP="00A11A07"/>
        </w:tc>
        <w:tc>
          <w:tcPr>
            <w:tcW w:w="1329" w:type="dxa"/>
            <w:gridSpan w:val="2"/>
          </w:tcPr>
          <w:p w14:paraId="0F0B31C4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962A36A" w14:textId="77777777" w:rsidR="00A11A07" w:rsidRDefault="00A11A07" w:rsidP="00A11A07">
            <w:pPr>
              <w:ind w:left="-74"/>
            </w:pPr>
          </w:p>
        </w:tc>
        <w:tc>
          <w:tcPr>
            <w:tcW w:w="1616" w:type="dxa"/>
            <w:vMerge/>
          </w:tcPr>
          <w:p w14:paraId="4B8D1EBC" w14:textId="77777777" w:rsidR="00A11A07" w:rsidRDefault="00A11A07" w:rsidP="00A11A07"/>
        </w:tc>
      </w:tr>
      <w:tr w:rsidR="00A11A07" w14:paraId="5BF5793A" w14:textId="7FE0EFA7" w:rsidTr="00D649A7">
        <w:trPr>
          <w:gridAfter w:val="1"/>
          <w:wAfter w:w="12" w:type="dxa"/>
        </w:trPr>
        <w:tc>
          <w:tcPr>
            <w:tcW w:w="461" w:type="dxa"/>
          </w:tcPr>
          <w:p w14:paraId="013E963C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.3</w:t>
            </w:r>
          </w:p>
        </w:tc>
        <w:tc>
          <w:tcPr>
            <w:tcW w:w="3327" w:type="dxa"/>
          </w:tcPr>
          <w:p w14:paraId="59163318" w14:textId="6A129C65" w:rsidR="00A11A07" w:rsidRPr="00C43EFA" w:rsidRDefault="00A11A07" w:rsidP="00A11A07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Встановлення щомісячного контролю за організацією цільових профілактичних оглядів населення по виявленню онкологічних захворювань</w:t>
            </w:r>
          </w:p>
        </w:tc>
        <w:tc>
          <w:tcPr>
            <w:tcW w:w="1618" w:type="dxa"/>
          </w:tcPr>
          <w:p w14:paraId="43B2FB82" w14:textId="17776412" w:rsidR="00A11A07" w:rsidRDefault="00A11A07" w:rsidP="00A11A07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4677CB9" w14:textId="77777777" w:rsidR="00A11A07" w:rsidRDefault="00A11A07" w:rsidP="00A11A07">
            <w:pPr>
              <w:ind w:hanging="2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1289E85" w14:textId="77777777" w:rsidR="00A11A07" w:rsidRDefault="00A11A07" w:rsidP="00A11A07">
            <w:pPr>
              <w:ind w:hanging="28"/>
            </w:pPr>
          </w:p>
        </w:tc>
        <w:tc>
          <w:tcPr>
            <w:tcW w:w="1602" w:type="dxa"/>
          </w:tcPr>
          <w:p w14:paraId="1E5641F0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2C640F" w14:textId="77777777" w:rsidR="00A11A07" w:rsidRDefault="00A11A07" w:rsidP="00A11A07"/>
        </w:tc>
        <w:tc>
          <w:tcPr>
            <w:tcW w:w="1191" w:type="dxa"/>
          </w:tcPr>
          <w:p w14:paraId="3807856A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39617FD" w14:textId="77777777" w:rsidR="00A11A07" w:rsidRDefault="00A11A07" w:rsidP="00A11A07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6107ECD6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0230EA5" w14:textId="77777777" w:rsidR="00A11A07" w:rsidRDefault="00A11A07" w:rsidP="00A11A07"/>
        </w:tc>
        <w:tc>
          <w:tcPr>
            <w:tcW w:w="1405" w:type="dxa"/>
            <w:gridSpan w:val="2"/>
          </w:tcPr>
          <w:p w14:paraId="43CA79C8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63A706D" w14:textId="77777777" w:rsidR="00A11A07" w:rsidRDefault="00A11A07" w:rsidP="00A11A07"/>
        </w:tc>
        <w:tc>
          <w:tcPr>
            <w:tcW w:w="1329" w:type="dxa"/>
            <w:gridSpan w:val="2"/>
          </w:tcPr>
          <w:p w14:paraId="3B80E0BA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7BC9DAD" w14:textId="77777777" w:rsidR="00A11A07" w:rsidRDefault="00A11A07" w:rsidP="00A11A07">
            <w:pPr>
              <w:ind w:left="-74"/>
            </w:pPr>
          </w:p>
        </w:tc>
        <w:tc>
          <w:tcPr>
            <w:tcW w:w="1616" w:type="dxa"/>
            <w:vMerge/>
          </w:tcPr>
          <w:p w14:paraId="7356E64E" w14:textId="77777777" w:rsidR="00A11A07" w:rsidRDefault="00A11A07" w:rsidP="00A11A07"/>
        </w:tc>
      </w:tr>
      <w:tr w:rsidR="00A11A07" w14:paraId="546820BE" w14:textId="67CE3C4A" w:rsidTr="00D649A7">
        <w:trPr>
          <w:gridAfter w:val="1"/>
          <w:wAfter w:w="12" w:type="dxa"/>
        </w:trPr>
        <w:tc>
          <w:tcPr>
            <w:tcW w:w="461" w:type="dxa"/>
          </w:tcPr>
          <w:p w14:paraId="73388321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6.4</w:t>
            </w:r>
          </w:p>
        </w:tc>
        <w:tc>
          <w:tcPr>
            <w:tcW w:w="3327" w:type="dxa"/>
          </w:tcPr>
          <w:p w14:paraId="5A0B8824" w14:textId="5E4C0CA5" w:rsidR="00A11A07" w:rsidRPr="00451A53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Підвищення інформованості населення щодо можливостей запобігання серцево-судинним і цереброваску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 w:rsidRPr="00C43EFA">
              <w:rPr>
                <w:sz w:val="24"/>
                <w:szCs w:val="24"/>
                <w:lang w:val="uk-UA"/>
              </w:rPr>
              <w:t xml:space="preserve">лярним захворюванням, з урахуванням особливостей їх перебігу та сучасних методів ефективного лікування </w:t>
            </w:r>
          </w:p>
        </w:tc>
        <w:tc>
          <w:tcPr>
            <w:tcW w:w="1618" w:type="dxa"/>
          </w:tcPr>
          <w:p w14:paraId="0772B05D" w14:textId="69015E9A" w:rsidR="00A11A07" w:rsidRDefault="00A11A07" w:rsidP="00A11A07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5E486BF" w14:textId="77777777" w:rsidR="00A11A07" w:rsidRDefault="00A11A07" w:rsidP="00A11A07">
            <w:pPr>
              <w:ind w:left="-198" w:right="-61" w:firstLine="18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B12389C" w14:textId="77777777" w:rsidR="00A11A07" w:rsidRDefault="00A11A07" w:rsidP="00A11A07">
            <w:pPr>
              <w:ind w:left="-198" w:right="-61" w:firstLine="180"/>
            </w:pPr>
          </w:p>
        </w:tc>
        <w:tc>
          <w:tcPr>
            <w:tcW w:w="1602" w:type="dxa"/>
          </w:tcPr>
          <w:p w14:paraId="45128FBD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421220B" w14:textId="77777777" w:rsidR="00A11A07" w:rsidRDefault="00A11A07" w:rsidP="00A11A07"/>
        </w:tc>
        <w:tc>
          <w:tcPr>
            <w:tcW w:w="1191" w:type="dxa"/>
          </w:tcPr>
          <w:p w14:paraId="3623FEC7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DF1D8A9" w14:textId="77777777" w:rsidR="00A11A07" w:rsidRDefault="00A11A07" w:rsidP="00A11A07">
            <w:pPr>
              <w:ind w:right="-150"/>
            </w:pPr>
          </w:p>
        </w:tc>
        <w:tc>
          <w:tcPr>
            <w:tcW w:w="1535" w:type="dxa"/>
            <w:gridSpan w:val="4"/>
          </w:tcPr>
          <w:p w14:paraId="6B6683F6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2117FFE" w14:textId="5F53BC5F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gridSpan w:val="2"/>
          </w:tcPr>
          <w:p w14:paraId="49AEC266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6E0D87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4" w:type="dxa"/>
          </w:tcPr>
          <w:p w14:paraId="5A3A2612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D4B7F82" w14:textId="77777777" w:rsidR="00A11A07" w:rsidRPr="00C43EFA" w:rsidRDefault="00A11A07" w:rsidP="00A11A07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6DEBC9C2" w14:textId="4FE30C01" w:rsidR="00A11A07" w:rsidRPr="00C43EFA" w:rsidRDefault="00A11A07" w:rsidP="00A11A07">
            <w:pPr>
              <w:ind w:left="-74" w:right="-104" w:hanging="30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Попередження, зменшення кількості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43EFA">
              <w:rPr>
                <w:sz w:val="24"/>
                <w:szCs w:val="24"/>
                <w:lang w:val="uk-UA"/>
              </w:rPr>
              <w:t>серцево-судинних захворювань та профілактика їх ускладнень</w:t>
            </w:r>
          </w:p>
        </w:tc>
      </w:tr>
      <w:tr w:rsidR="00A11A07" w14:paraId="2198C8AB" w14:textId="09A80061" w:rsidTr="00D649A7">
        <w:trPr>
          <w:gridAfter w:val="1"/>
          <w:wAfter w:w="12" w:type="dxa"/>
        </w:trPr>
        <w:tc>
          <w:tcPr>
            <w:tcW w:w="461" w:type="dxa"/>
          </w:tcPr>
          <w:p w14:paraId="39BD0153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6.5</w:t>
            </w:r>
          </w:p>
        </w:tc>
        <w:tc>
          <w:tcPr>
            <w:tcW w:w="3327" w:type="dxa"/>
          </w:tcPr>
          <w:p w14:paraId="22E8A100" w14:textId="77777777" w:rsidR="00A11A07" w:rsidRPr="007A6853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Своєчасне (раннє) виявлення захворювань серця і судин та їх факторів ризику</w:t>
            </w:r>
          </w:p>
        </w:tc>
        <w:tc>
          <w:tcPr>
            <w:tcW w:w="1618" w:type="dxa"/>
          </w:tcPr>
          <w:p w14:paraId="51753A4A" w14:textId="6687ED87" w:rsidR="00A11A07" w:rsidRDefault="00A11A07" w:rsidP="00A11A07">
            <w:pPr>
              <w:ind w:left="-10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94A190E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AAFDE57" w14:textId="77777777" w:rsidR="00A11A07" w:rsidRDefault="00A11A07" w:rsidP="00A11A07">
            <w:pPr>
              <w:ind w:right="-75"/>
            </w:pPr>
          </w:p>
        </w:tc>
        <w:tc>
          <w:tcPr>
            <w:tcW w:w="1602" w:type="dxa"/>
          </w:tcPr>
          <w:p w14:paraId="57F1888B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8102DA3" w14:textId="77777777" w:rsidR="00A11A07" w:rsidRDefault="00A11A07" w:rsidP="00A11A07"/>
        </w:tc>
        <w:tc>
          <w:tcPr>
            <w:tcW w:w="1191" w:type="dxa"/>
          </w:tcPr>
          <w:p w14:paraId="4FB3AAB1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AA83865" w14:textId="77777777" w:rsidR="00A11A07" w:rsidRDefault="00A11A07" w:rsidP="00A11A07">
            <w:pPr>
              <w:ind w:right="-150"/>
            </w:pPr>
          </w:p>
        </w:tc>
        <w:tc>
          <w:tcPr>
            <w:tcW w:w="1535" w:type="dxa"/>
            <w:gridSpan w:val="4"/>
          </w:tcPr>
          <w:p w14:paraId="56E151CD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2884A57" w14:textId="77777777" w:rsidR="00A11A07" w:rsidRDefault="00A11A07" w:rsidP="00A11A07"/>
        </w:tc>
        <w:tc>
          <w:tcPr>
            <w:tcW w:w="1440" w:type="dxa"/>
            <w:gridSpan w:val="2"/>
          </w:tcPr>
          <w:p w14:paraId="1D0C12CC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10927CC" w14:textId="77777777" w:rsidR="00A11A07" w:rsidRDefault="00A11A07" w:rsidP="00A11A07"/>
        </w:tc>
        <w:tc>
          <w:tcPr>
            <w:tcW w:w="1264" w:type="dxa"/>
          </w:tcPr>
          <w:p w14:paraId="7339D01B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25E9FF1" w14:textId="77777777" w:rsidR="00A11A07" w:rsidRDefault="00A11A07" w:rsidP="00A11A07"/>
        </w:tc>
        <w:tc>
          <w:tcPr>
            <w:tcW w:w="1616" w:type="dxa"/>
            <w:vMerge/>
          </w:tcPr>
          <w:p w14:paraId="0D23481B" w14:textId="77777777" w:rsidR="00A11A07" w:rsidRDefault="00A11A07" w:rsidP="00A11A07"/>
        </w:tc>
      </w:tr>
      <w:tr w:rsidR="00A11A07" w14:paraId="76C64A84" w14:textId="1D91F67F" w:rsidTr="00D649A7">
        <w:trPr>
          <w:gridAfter w:val="1"/>
          <w:wAfter w:w="12" w:type="dxa"/>
        </w:trPr>
        <w:tc>
          <w:tcPr>
            <w:tcW w:w="461" w:type="dxa"/>
          </w:tcPr>
          <w:p w14:paraId="7D571285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6.6</w:t>
            </w:r>
          </w:p>
        </w:tc>
        <w:tc>
          <w:tcPr>
            <w:tcW w:w="3327" w:type="dxa"/>
          </w:tcPr>
          <w:p w14:paraId="106E86AF" w14:textId="545059BB" w:rsidR="00A11A07" w:rsidRPr="00451A53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8"/>
                <w:szCs w:val="8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пацієнтів, які перебувають в реєстрі по Урядовій програмі «Доступні ліки» </w:t>
            </w:r>
            <w:r>
              <w:rPr>
                <w:sz w:val="24"/>
                <w:szCs w:val="24"/>
                <w:lang w:val="uk-UA"/>
              </w:rPr>
              <w:t>рецептами на ліки</w:t>
            </w:r>
            <w:r w:rsidRPr="00C43EFA">
              <w:rPr>
                <w:sz w:val="24"/>
                <w:szCs w:val="24"/>
                <w:lang w:val="uk-UA"/>
              </w:rPr>
              <w:t>, вартість яких підлягає реімбу</w:t>
            </w:r>
            <w:r>
              <w:rPr>
                <w:sz w:val="24"/>
                <w:szCs w:val="24"/>
                <w:lang w:val="uk-UA"/>
              </w:rPr>
              <w:t>к</w:t>
            </w:r>
            <w:r w:rsidRPr="00C43EFA">
              <w:rPr>
                <w:sz w:val="24"/>
                <w:szCs w:val="24"/>
                <w:lang w:val="uk-UA"/>
              </w:rPr>
              <w:t>сації</w:t>
            </w:r>
          </w:p>
        </w:tc>
        <w:tc>
          <w:tcPr>
            <w:tcW w:w="1618" w:type="dxa"/>
          </w:tcPr>
          <w:p w14:paraId="7B319F8B" w14:textId="126EC8A2" w:rsidR="00A11A07" w:rsidRDefault="00A11A07" w:rsidP="00A11A07">
            <w:pPr>
              <w:ind w:left="-10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39C28BA3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773B4AB" w14:textId="77777777" w:rsidR="00A11A07" w:rsidRDefault="00A11A07" w:rsidP="00A11A07">
            <w:pPr>
              <w:ind w:right="-75"/>
            </w:pPr>
          </w:p>
        </w:tc>
        <w:tc>
          <w:tcPr>
            <w:tcW w:w="1602" w:type="dxa"/>
          </w:tcPr>
          <w:p w14:paraId="2CE6F6C3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3956D62" w14:textId="77777777" w:rsidR="00A11A07" w:rsidRDefault="00A11A07" w:rsidP="00A11A07"/>
        </w:tc>
        <w:tc>
          <w:tcPr>
            <w:tcW w:w="1191" w:type="dxa"/>
          </w:tcPr>
          <w:p w14:paraId="06921A94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E12484E" w14:textId="77777777" w:rsidR="00A11A07" w:rsidRDefault="00A11A07" w:rsidP="00A11A07">
            <w:pPr>
              <w:ind w:right="-150"/>
            </w:pPr>
          </w:p>
        </w:tc>
        <w:tc>
          <w:tcPr>
            <w:tcW w:w="1535" w:type="dxa"/>
            <w:gridSpan w:val="4"/>
          </w:tcPr>
          <w:p w14:paraId="0BF19E43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E6C9615" w14:textId="77777777" w:rsidR="00A11A07" w:rsidRDefault="00A11A07" w:rsidP="00A11A07"/>
        </w:tc>
        <w:tc>
          <w:tcPr>
            <w:tcW w:w="1440" w:type="dxa"/>
            <w:gridSpan w:val="2"/>
          </w:tcPr>
          <w:p w14:paraId="4F512CF5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480B4B8" w14:textId="77777777" w:rsidR="00A11A07" w:rsidRDefault="00A11A07" w:rsidP="00A11A07"/>
        </w:tc>
        <w:tc>
          <w:tcPr>
            <w:tcW w:w="1264" w:type="dxa"/>
          </w:tcPr>
          <w:p w14:paraId="78368AD1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2F6884C" w14:textId="77777777" w:rsidR="00A11A07" w:rsidRDefault="00A11A07" w:rsidP="00A11A07"/>
        </w:tc>
        <w:tc>
          <w:tcPr>
            <w:tcW w:w="1616" w:type="dxa"/>
          </w:tcPr>
          <w:p w14:paraId="03AA32F1" w14:textId="77777777" w:rsidR="00A11A07" w:rsidRDefault="00A11A07" w:rsidP="00A11A07"/>
        </w:tc>
      </w:tr>
      <w:tr w:rsidR="00A11A07" w14:paraId="5CF1ADAE" w14:textId="337101FF" w:rsidTr="00D649A7">
        <w:trPr>
          <w:gridAfter w:val="1"/>
          <w:wAfter w:w="12" w:type="dxa"/>
        </w:trPr>
        <w:tc>
          <w:tcPr>
            <w:tcW w:w="461" w:type="dxa"/>
          </w:tcPr>
          <w:p w14:paraId="30258E35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6.7</w:t>
            </w:r>
          </w:p>
        </w:tc>
        <w:tc>
          <w:tcPr>
            <w:tcW w:w="3327" w:type="dxa"/>
          </w:tcPr>
          <w:p w14:paraId="2BCD6298" w14:textId="08801052" w:rsidR="00A11A07" w:rsidRPr="00C43EFA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первинної профілактики, пропаганди здорового способу життя серед молоді шляхом проведення інформаційно-просвітницьких заходів, у тому числі в сільській місцев</w:t>
            </w:r>
            <w:r>
              <w:rPr>
                <w:sz w:val="24"/>
                <w:szCs w:val="24"/>
                <w:lang w:val="uk-UA"/>
              </w:rPr>
              <w:t>ості щодо захворюваності на ВІЛ</w:t>
            </w:r>
            <w:r w:rsidRPr="00C43EFA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наркоманії та  інших соціально</w:t>
            </w:r>
            <w:r w:rsidRPr="00C43EFA">
              <w:rPr>
                <w:sz w:val="24"/>
                <w:szCs w:val="24"/>
                <w:lang w:val="uk-UA"/>
              </w:rPr>
              <w:t xml:space="preserve">-небезпечних хвороб,  </w:t>
            </w:r>
            <w:r w:rsidRPr="00C43EFA">
              <w:rPr>
                <w:sz w:val="24"/>
                <w:szCs w:val="24"/>
                <w:shd w:val="clear" w:color="auto" w:fill="FFFFFF"/>
                <w:lang w:val="uk-UA"/>
              </w:rPr>
              <w:t>забезпечення профілактики захворюваності на вірусні гепатити В і С медичних працівників групи ризику та населення з груп ризику</w:t>
            </w:r>
          </w:p>
        </w:tc>
        <w:tc>
          <w:tcPr>
            <w:tcW w:w="1618" w:type="dxa"/>
          </w:tcPr>
          <w:p w14:paraId="014C24CF" w14:textId="6D981595" w:rsidR="00A11A07" w:rsidRDefault="00A11A07" w:rsidP="00A11A07">
            <w:pPr>
              <w:ind w:left="-10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12CC687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DC92521" w14:textId="77777777" w:rsidR="00A11A07" w:rsidRDefault="00A11A07" w:rsidP="00A11A07">
            <w:pPr>
              <w:ind w:right="-75"/>
            </w:pPr>
          </w:p>
        </w:tc>
        <w:tc>
          <w:tcPr>
            <w:tcW w:w="1602" w:type="dxa"/>
          </w:tcPr>
          <w:p w14:paraId="78A21A22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DD17E90" w14:textId="77777777" w:rsidR="00A11A07" w:rsidRDefault="00A11A07" w:rsidP="00A11A07"/>
        </w:tc>
        <w:tc>
          <w:tcPr>
            <w:tcW w:w="1191" w:type="dxa"/>
          </w:tcPr>
          <w:p w14:paraId="68F15006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C97DDCF" w14:textId="77777777" w:rsidR="00A11A07" w:rsidRDefault="00A11A07" w:rsidP="00A11A07">
            <w:pPr>
              <w:ind w:right="-150"/>
            </w:pPr>
          </w:p>
        </w:tc>
        <w:tc>
          <w:tcPr>
            <w:tcW w:w="1535" w:type="dxa"/>
            <w:gridSpan w:val="4"/>
          </w:tcPr>
          <w:p w14:paraId="5F786FA1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92509B1" w14:textId="5107C6D4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gridSpan w:val="2"/>
          </w:tcPr>
          <w:p w14:paraId="2A5F6F7F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41A2C60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4" w:type="dxa"/>
          </w:tcPr>
          <w:p w14:paraId="2A452637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469DE34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1666131" w14:textId="32639B04" w:rsidR="00A11A07" w:rsidRPr="00C43EFA" w:rsidRDefault="00A11A07" w:rsidP="00A11A07">
            <w:pPr>
              <w:ind w:right="-104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Формування здорового способу життя та продовження тривалості життя</w:t>
            </w:r>
          </w:p>
        </w:tc>
      </w:tr>
      <w:tr w:rsidR="00A11A07" w:rsidRPr="00292607" w14:paraId="61727A67" w14:textId="1FAB4834" w:rsidTr="00D649A7">
        <w:trPr>
          <w:gridAfter w:val="1"/>
          <w:wAfter w:w="12" w:type="dxa"/>
          <w:trHeight w:val="3323"/>
        </w:trPr>
        <w:tc>
          <w:tcPr>
            <w:tcW w:w="461" w:type="dxa"/>
          </w:tcPr>
          <w:p w14:paraId="3EA0D902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6.8</w:t>
            </w:r>
          </w:p>
        </w:tc>
        <w:tc>
          <w:tcPr>
            <w:tcW w:w="3327" w:type="dxa"/>
          </w:tcPr>
          <w:p w14:paraId="3BB1F1AD" w14:textId="77777777" w:rsidR="00A11A07" w:rsidRPr="00C43EFA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>Покращення рівня своєчасного виявлення захворювання на цукровий діабет шляхом проведення постійного скринінгу</w:t>
            </w:r>
          </w:p>
        </w:tc>
        <w:tc>
          <w:tcPr>
            <w:tcW w:w="1618" w:type="dxa"/>
          </w:tcPr>
          <w:p w14:paraId="34914C6B" w14:textId="34E608E7" w:rsidR="00A11A07" w:rsidRDefault="00A11A07" w:rsidP="00A11A07">
            <w:pPr>
              <w:ind w:left="-104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52D8527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E5A12AA" w14:textId="77777777" w:rsidR="00A11A07" w:rsidRDefault="00A11A07" w:rsidP="00A11A07"/>
        </w:tc>
        <w:tc>
          <w:tcPr>
            <w:tcW w:w="1602" w:type="dxa"/>
          </w:tcPr>
          <w:p w14:paraId="608AFA5E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EB3D6AB" w14:textId="77777777" w:rsidR="00A11A07" w:rsidRDefault="00A11A07" w:rsidP="00A11A07"/>
        </w:tc>
        <w:tc>
          <w:tcPr>
            <w:tcW w:w="1191" w:type="dxa"/>
          </w:tcPr>
          <w:p w14:paraId="643F34E3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7DCCF57" w14:textId="77777777" w:rsidR="00A11A07" w:rsidRDefault="00A11A07" w:rsidP="00A11A07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4F4619FF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FAAAB17" w14:textId="77777777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F603283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BE40E55" w14:textId="77777777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87EB47E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977DAE2" w14:textId="77777777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8FDBD99" w14:textId="3E0D9C32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своєчасного  виявлення захворювання, доступності та поліпшення якості надання медичної допомоги хворим на цукровий діабет</w:t>
            </w:r>
          </w:p>
        </w:tc>
      </w:tr>
      <w:tr w:rsidR="00A11A07" w14:paraId="70E1FCBC" w14:textId="095F4DBC" w:rsidTr="00D649A7">
        <w:trPr>
          <w:trHeight w:val="353"/>
        </w:trPr>
        <w:tc>
          <w:tcPr>
            <w:tcW w:w="461" w:type="dxa"/>
          </w:tcPr>
          <w:p w14:paraId="7FCEB494" w14:textId="77777777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4835" w:type="dxa"/>
            <w:gridSpan w:val="14"/>
          </w:tcPr>
          <w:p w14:paraId="2835CCC9" w14:textId="3FB33FF7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Заходи з протидії захворюванню на туберкульоз</w:t>
            </w:r>
          </w:p>
        </w:tc>
      </w:tr>
      <w:tr w:rsidR="00A11A07" w:rsidRPr="00292607" w14:paraId="3416424E" w14:textId="32FE0A4B" w:rsidTr="00D649A7">
        <w:trPr>
          <w:gridAfter w:val="1"/>
          <w:wAfter w:w="12" w:type="dxa"/>
        </w:trPr>
        <w:tc>
          <w:tcPr>
            <w:tcW w:w="461" w:type="dxa"/>
          </w:tcPr>
          <w:p w14:paraId="28A9B86D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1214F874" w14:textId="77777777" w:rsidR="00A11A07" w:rsidRPr="004834DD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своєчасного та повного проведення щеплень проти туберкульозу вакциною БЦЖ</w:t>
            </w:r>
          </w:p>
        </w:tc>
        <w:tc>
          <w:tcPr>
            <w:tcW w:w="1618" w:type="dxa"/>
          </w:tcPr>
          <w:p w14:paraId="498C3F39" w14:textId="59350290" w:rsidR="00A11A07" w:rsidRDefault="00A11A07" w:rsidP="00A11A07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46259AE" w14:textId="77777777" w:rsidR="00A11A07" w:rsidRDefault="00A11A07" w:rsidP="00A11A07">
            <w:pPr>
              <w:ind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C17383B" w14:textId="77777777" w:rsidR="00A11A07" w:rsidRDefault="00A11A07" w:rsidP="00A11A07">
            <w:pPr>
              <w:ind w:right="-75"/>
              <w:jc w:val="center"/>
            </w:pPr>
          </w:p>
        </w:tc>
        <w:tc>
          <w:tcPr>
            <w:tcW w:w="1602" w:type="dxa"/>
          </w:tcPr>
          <w:p w14:paraId="51D52F56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A85D27A" w14:textId="77777777" w:rsidR="00A11A07" w:rsidRDefault="00A11A07" w:rsidP="00A11A07">
            <w:pPr>
              <w:ind w:right="-105"/>
              <w:jc w:val="center"/>
            </w:pPr>
          </w:p>
        </w:tc>
        <w:tc>
          <w:tcPr>
            <w:tcW w:w="1191" w:type="dxa"/>
          </w:tcPr>
          <w:p w14:paraId="7AE88329" w14:textId="77777777" w:rsidR="00A11A07" w:rsidRDefault="00A11A07" w:rsidP="00A11A07">
            <w:pPr>
              <w:ind w:right="-150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4FCAB03" w14:textId="77777777" w:rsidR="00A11A07" w:rsidRDefault="00A11A07" w:rsidP="00A11A07">
            <w:pPr>
              <w:ind w:right="-150" w:hanging="104"/>
              <w:jc w:val="center"/>
            </w:pPr>
          </w:p>
        </w:tc>
        <w:tc>
          <w:tcPr>
            <w:tcW w:w="1505" w:type="dxa"/>
            <w:gridSpan w:val="3"/>
          </w:tcPr>
          <w:p w14:paraId="7459A7A7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C397A51" w14:textId="55488F3A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E8195A0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1B3CEB3" w14:textId="77777777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C55DA97" w14:textId="77777777" w:rsidR="00A11A07" w:rsidRDefault="00A11A07" w:rsidP="00A11A07">
            <w:pPr>
              <w:ind w:left="-74"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CFF39BF" w14:textId="77777777" w:rsidR="00A11A07" w:rsidRPr="00C43EFA" w:rsidRDefault="00A11A07" w:rsidP="00A11A07">
            <w:pPr>
              <w:ind w:left="-74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56DDBFD4" w14:textId="1A33EE45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своєчасного  виявлення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 xml:space="preserve">захворювання та поліпшення якості надання медичної допомоги хворим на туберкульоз та виконання завдань </w:t>
            </w:r>
            <w:r w:rsidRPr="00C43EFA">
              <w:rPr>
                <w:spacing w:val="-6"/>
                <w:sz w:val="24"/>
                <w:szCs w:val="24"/>
                <w:lang w:val="uk-UA"/>
              </w:rPr>
              <w:t>Загальнодержавної</w:t>
            </w:r>
            <w:r w:rsidRPr="00C43EFA">
              <w:rPr>
                <w:sz w:val="24"/>
                <w:szCs w:val="24"/>
                <w:lang w:val="uk-UA"/>
              </w:rPr>
              <w:t xml:space="preserve"> цільової соціальної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43EFA">
              <w:rPr>
                <w:sz w:val="24"/>
                <w:szCs w:val="24"/>
                <w:lang w:val="uk-UA"/>
              </w:rPr>
              <w:t>програми протидії захворюванню на туберкульоз</w:t>
            </w:r>
          </w:p>
        </w:tc>
      </w:tr>
      <w:tr w:rsidR="00A11A07" w14:paraId="56D0B32A" w14:textId="14150707" w:rsidTr="00D649A7">
        <w:trPr>
          <w:gridAfter w:val="1"/>
          <w:wAfter w:w="12" w:type="dxa"/>
        </w:trPr>
        <w:tc>
          <w:tcPr>
            <w:tcW w:w="461" w:type="dxa"/>
          </w:tcPr>
          <w:p w14:paraId="54FA6BBF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26046E2E" w14:textId="77777777" w:rsidR="00A11A07" w:rsidRPr="004834DD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Організація скринінгу на туберкульоз у дітей </w:t>
            </w:r>
            <w:r>
              <w:rPr>
                <w:sz w:val="24"/>
                <w:szCs w:val="24"/>
                <w:lang w:val="uk-UA"/>
              </w:rPr>
              <w:t>з групи ризику</w:t>
            </w:r>
            <w:r w:rsidRPr="00C43EFA">
              <w:rPr>
                <w:sz w:val="24"/>
                <w:szCs w:val="24"/>
                <w:lang w:val="uk-UA"/>
              </w:rPr>
              <w:t xml:space="preserve"> методом туберкулінодіагностики</w:t>
            </w:r>
          </w:p>
        </w:tc>
        <w:tc>
          <w:tcPr>
            <w:tcW w:w="1618" w:type="dxa"/>
          </w:tcPr>
          <w:p w14:paraId="1303B4DA" w14:textId="4267FF25" w:rsidR="00A11A07" w:rsidRDefault="00A11A07" w:rsidP="00A11A07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03DD661" w14:textId="77777777" w:rsidR="00A11A07" w:rsidRPr="009B7747" w:rsidRDefault="00A11A07" w:rsidP="00A11A07">
            <w:pPr>
              <w:ind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27 808</w:t>
            </w:r>
          </w:p>
        </w:tc>
        <w:tc>
          <w:tcPr>
            <w:tcW w:w="1602" w:type="dxa"/>
          </w:tcPr>
          <w:p w14:paraId="2F561025" w14:textId="77777777" w:rsidR="00A11A07" w:rsidRPr="009B7747" w:rsidRDefault="00A11A07" w:rsidP="00A11A07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27 808</w:t>
            </w:r>
          </w:p>
        </w:tc>
        <w:tc>
          <w:tcPr>
            <w:tcW w:w="1191" w:type="dxa"/>
          </w:tcPr>
          <w:p w14:paraId="13B62B2B" w14:textId="77777777" w:rsidR="00A11A07" w:rsidRPr="009B7747" w:rsidRDefault="00A11A07" w:rsidP="00A11A07">
            <w:pPr>
              <w:ind w:right="-150" w:hanging="10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27 808</w:t>
            </w:r>
          </w:p>
        </w:tc>
        <w:tc>
          <w:tcPr>
            <w:tcW w:w="1505" w:type="dxa"/>
            <w:gridSpan w:val="3"/>
          </w:tcPr>
          <w:p w14:paraId="4EA2CE49" w14:textId="482F9D10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27 808</w:t>
            </w:r>
          </w:p>
        </w:tc>
        <w:tc>
          <w:tcPr>
            <w:tcW w:w="1405" w:type="dxa"/>
            <w:gridSpan w:val="2"/>
          </w:tcPr>
          <w:p w14:paraId="63CCAB89" w14:textId="65A94D72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27 808</w:t>
            </w:r>
          </w:p>
        </w:tc>
        <w:tc>
          <w:tcPr>
            <w:tcW w:w="1329" w:type="dxa"/>
            <w:gridSpan w:val="2"/>
          </w:tcPr>
          <w:p w14:paraId="2E917F66" w14:textId="2B0CF811" w:rsidR="00A11A07" w:rsidRPr="00C43EFA" w:rsidRDefault="00A11A07" w:rsidP="00A11A07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27 808</w:t>
            </w:r>
          </w:p>
        </w:tc>
        <w:tc>
          <w:tcPr>
            <w:tcW w:w="1616" w:type="dxa"/>
            <w:vMerge/>
          </w:tcPr>
          <w:p w14:paraId="05BB5750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3604DF7C" w14:textId="7F113B46" w:rsidTr="00D649A7">
        <w:trPr>
          <w:gridAfter w:val="1"/>
          <w:wAfter w:w="12" w:type="dxa"/>
        </w:trPr>
        <w:tc>
          <w:tcPr>
            <w:tcW w:w="461" w:type="dxa"/>
          </w:tcPr>
          <w:p w14:paraId="1F763AA3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.3</w:t>
            </w:r>
          </w:p>
        </w:tc>
        <w:tc>
          <w:tcPr>
            <w:tcW w:w="3327" w:type="dxa"/>
          </w:tcPr>
          <w:p w14:paraId="15B433AB" w14:textId="77777777" w:rsidR="00A11A07" w:rsidRPr="00C43EFA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>Організація проведення профілактичних оглядів населення на туберкульоз</w:t>
            </w:r>
          </w:p>
        </w:tc>
        <w:tc>
          <w:tcPr>
            <w:tcW w:w="1618" w:type="dxa"/>
          </w:tcPr>
          <w:p w14:paraId="3D2EE04B" w14:textId="56FC4BD8" w:rsidR="00A11A07" w:rsidRDefault="00A11A07" w:rsidP="00A11A07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A5F676D" w14:textId="77777777" w:rsidR="00A11A07" w:rsidRDefault="00A11A07" w:rsidP="00A11A07">
            <w:pPr>
              <w:ind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90F93B1" w14:textId="77777777" w:rsidR="00A11A07" w:rsidRDefault="00A11A07" w:rsidP="00A11A07">
            <w:pPr>
              <w:ind w:right="-75"/>
              <w:jc w:val="center"/>
            </w:pPr>
          </w:p>
        </w:tc>
        <w:tc>
          <w:tcPr>
            <w:tcW w:w="1602" w:type="dxa"/>
          </w:tcPr>
          <w:p w14:paraId="75A1D7FF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CE844A6" w14:textId="77777777" w:rsidR="00A11A07" w:rsidRDefault="00A11A07" w:rsidP="00A11A07">
            <w:pPr>
              <w:ind w:right="-105"/>
              <w:jc w:val="center"/>
            </w:pPr>
          </w:p>
        </w:tc>
        <w:tc>
          <w:tcPr>
            <w:tcW w:w="1191" w:type="dxa"/>
          </w:tcPr>
          <w:p w14:paraId="559E8D9D" w14:textId="77777777" w:rsidR="00A11A07" w:rsidRDefault="00A11A07" w:rsidP="00A11A07">
            <w:pPr>
              <w:ind w:right="-150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EAB9CCC" w14:textId="77777777" w:rsidR="00A11A07" w:rsidRDefault="00A11A07" w:rsidP="00A11A07">
            <w:pPr>
              <w:ind w:right="-150" w:hanging="104"/>
              <w:jc w:val="center"/>
            </w:pPr>
          </w:p>
        </w:tc>
        <w:tc>
          <w:tcPr>
            <w:tcW w:w="1505" w:type="dxa"/>
            <w:gridSpan w:val="3"/>
          </w:tcPr>
          <w:p w14:paraId="44AFA6ED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8AB1300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1A3A44C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5AFD16F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DE2B50E" w14:textId="77777777" w:rsidR="00A11A07" w:rsidRDefault="00A11A07" w:rsidP="00A11A07">
            <w:pPr>
              <w:ind w:left="-74"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A6DF6A7" w14:textId="77777777" w:rsidR="00A11A07" w:rsidRPr="00C43EFA" w:rsidRDefault="00A11A07" w:rsidP="00A11A07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531BFADE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2DF43DBB" w14:textId="7373FC06" w:rsidTr="00D649A7">
        <w:trPr>
          <w:gridAfter w:val="1"/>
          <w:wAfter w:w="12" w:type="dxa"/>
        </w:trPr>
        <w:tc>
          <w:tcPr>
            <w:tcW w:w="461" w:type="dxa"/>
          </w:tcPr>
          <w:p w14:paraId="73FE74E1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.4</w:t>
            </w:r>
          </w:p>
        </w:tc>
        <w:tc>
          <w:tcPr>
            <w:tcW w:w="3327" w:type="dxa"/>
          </w:tcPr>
          <w:p w14:paraId="390E02BD" w14:textId="300149CE" w:rsidR="00A11A07" w:rsidRDefault="00A11A07" w:rsidP="00A11A07">
            <w:pPr>
              <w:spacing w:before="100" w:beforeAutospacing="1" w:after="100" w:afterAutospacing="1" w:line="228" w:lineRule="auto"/>
              <w:ind w:right="-108"/>
              <w:rPr>
                <w:sz w:val="24"/>
                <w:szCs w:val="24"/>
                <w:lang w:val="uk-UA"/>
              </w:rPr>
            </w:pPr>
            <w:r w:rsidRPr="00635B5E">
              <w:rPr>
                <w:sz w:val="24"/>
                <w:szCs w:val="24"/>
                <w:lang w:val="uk-UA"/>
              </w:rPr>
              <w:t>Організація обстеження хворих з підозрою на туберкульоз в клінічній лабораторії Комунального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35B5E">
              <w:rPr>
                <w:sz w:val="24"/>
                <w:szCs w:val="24"/>
                <w:lang w:val="uk-UA"/>
              </w:rPr>
              <w:t xml:space="preserve">некомерційного підприємства Кегичівської селищної ради «Кегичівська центральна районна лікарня» </w:t>
            </w:r>
          </w:p>
          <w:p w14:paraId="03D6DDF8" w14:textId="3072A418" w:rsidR="00A11A07" w:rsidRPr="00635B5E" w:rsidRDefault="00A11A07" w:rsidP="00A11A07">
            <w:pPr>
              <w:spacing w:before="100" w:beforeAutospacing="1" w:after="100" w:afterAutospacing="1" w:line="228" w:lineRule="auto"/>
              <w:ind w:right="-108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14:paraId="650E1AE1" w14:textId="39063870" w:rsidR="00A11A07" w:rsidRDefault="00A11A07" w:rsidP="00A11A07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92A14E2" w14:textId="77777777" w:rsidR="00A11A07" w:rsidRDefault="00A11A07" w:rsidP="00A11A07">
            <w:pPr>
              <w:ind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E701891" w14:textId="77777777" w:rsidR="00A11A07" w:rsidRDefault="00A11A07" w:rsidP="00A11A07">
            <w:pPr>
              <w:ind w:right="-75"/>
              <w:jc w:val="center"/>
            </w:pPr>
          </w:p>
        </w:tc>
        <w:tc>
          <w:tcPr>
            <w:tcW w:w="1602" w:type="dxa"/>
          </w:tcPr>
          <w:p w14:paraId="7D6B2CD1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3A34C55" w14:textId="77777777" w:rsidR="00A11A07" w:rsidRDefault="00A11A07" w:rsidP="00A11A07">
            <w:pPr>
              <w:ind w:right="-105"/>
              <w:jc w:val="center"/>
            </w:pPr>
          </w:p>
        </w:tc>
        <w:tc>
          <w:tcPr>
            <w:tcW w:w="1191" w:type="dxa"/>
          </w:tcPr>
          <w:p w14:paraId="7AB41CD6" w14:textId="77777777" w:rsidR="00A11A07" w:rsidRDefault="00A11A07" w:rsidP="00A11A07">
            <w:pPr>
              <w:ind w:right="-150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AC33447" w14:textId="77777777" w:rsidR="00A11A07" w:rsidRDefault="00A11A07" w:rsidP="00A11A07">
            <w:pPr>
              <w:ind w:right="-150" w:hanging="104"/>
              <w:jc w:val="center"/>
            </w:pPr>
          </w:p>
        </w:tc>
        <w:tc>
          <w:tcPr>
            <w:tcW w:w="1505" w:type="dxa"/>
            <w:gridSpan w:val="3"/>
          </w:tcPr>
          <w:p w14:paraId="1D488B77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DB96F6B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31B229C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FA4D010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30B6DFF" w14:textId="77777777" w:rsidR="00A11A07" w:rsidRDefault="00A11A07" w:rsidP="00A11A07">
            <w:pPr>
              <w:ind w:left="-74"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F6D3A87" w14:textId="77777777" w:rsidR="00A11A07" w:rsidRPr="00C43EFA" w:rsidRDefault="00A11A07" w:rsidP="00A11A07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4398692A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33CFFDDA" w14:textId="49075B2E" w:rsidTr="00D649A7">
        <w:tc>
          <w:tcPr>
            <w:tcW w:w="461" w:type="dxa"/>
          </w:tcPr>
          <w:p w14:paraId="0DF0EAF4" w14:textId="77777777" w:rsidR="00A11A07" w:rsidRPr="00C43EFA" w:rsidRDefault="00A11A07" w:rsidP="00A11A07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4835" w:type="dxa"/>
            <w:gridSpan w:val="14"/>
          </w:tcPr>
          <w:p w14:paraId="22AB9075" w14:textId="77777777" w:rsidR="00A11A07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Заходи із забезпечення імунопрофілактики інфекційних захворювань серед населення </w:t>
            </w:r>
            <w:r w:rsidRPr="002B7352">
              <w:rPr>
                <w:b/>
                <w:sz w:val="24"/>
                <w:szCs w:val="24"/>
                <w:lang w:val="uk-UA"/>
              </w:rPr>
              <w:t>Кегичівської селищної ради</w:t>
            </w:r>
          </w:p>
          <w:p w14:paraId="3A41D545" w14:textId="6D63A486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A11A07" w14:paraId="2FC8E036" w14:textId="0A9F7E94" w:rsidTr="00D649A7">
        <w:trPr>
          <w:gridAfter w:val="1"/>
          <w:wAfter w:w="12" w:type="dxa"/>
          <w:trHeight w:val="973"/>
        </w:trPr>
        <w:tc>
          <w:tcPr>
            <w:tcW w:w="461" w:type="dxa"/>
          </w:tcPr>
          <w:p w14:paraId="4D4A66D7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389ED63C" w14:textId="77777777" w:rsidR="00A11A07" w:rsidRDefault="00A11A07" w:rsidP="00A11A07">
            <w:pPr>
              <w:spacing w:before="100" w:beforeAutospacing="1" w:after="100" w:afterAutospacing="1"/>
              <w:ind w:right="-108" w:hanging="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C43EFA">
              <w:rPr>
                <w:sz w:val="24"/>
                <w:szCs w:val="24"/>
                <w:lang w:val="uk-UA"/>
              </w:rPr>
              <w:t xml:space="preserve">Забезпечення отримання, збереження, розподілу та контролю за </w:t>
            </w:r>
            <w:r>
              <w:rPr>
                <w:sz w:val="24"/>
                <w:szCs w:val="24"/>
                <w:lang w:val="uk-UA"/>
              </w:rPr>
              <w:t>використанням імунобіологічних препаратів</w:t>
            </w:r>
          </w:p>
          <w:p w14:paraId="3A582D5B" w14:textId="5973555E" w:rsidR="00A11A07" w:rsidRPr="00545387" w:rsidRDefault="00A11A07" w:rsidP="00A11A07">
            <w:pPr>
              <w:spacing w:before="100" w:beforeAutospacing="1" w:after="100" w:afterAutospacing="1"/>
              <w:ind w:right="-108" w:hanging="108"/>
              <w:rPr>
                <w:sz w:val="8"/>
                <w:szCs w:val="8"/>
              </w:rPr>
            </w:pPr>
          </w:p>
        </w:tc>
        <w:tc>
          <w:tcPr>
            <w:tcW w:w="1618" w:type="dxa"/>
          </w:tcPr>
          <w:p w14:paraId="63D0E16F" w14:textId="7C484B75" w:rsidR="00A11A07" w:rsidRPr="00C43EFA" w:rsidRDefault="00A11A0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F65564F" w14:textId="77777777" w:rsidR="00A11A07" w:rsidRDefault="00A11A07" w:rsidP="00A11A07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DACFF9F" w14:textId="77777777" w:rsidR="00A11A07" w:rsidRDefault="00A11A07" w:rsidP="00A11A07">
            <w:pPr>
              <w:ind w:left="-149" w:right="-75"/>
              <w:jc w:val="center"/>
            </w:pPr>
          </w:p>
        </w:tc>
        <w:tc>
          <w:tcPr>
            <w:tcW w:w="1602" w:type="dxa"/>
          </w:tcPr>
          <w:p w14:paraId="00D75853" w14:textId="77777777" w:rsidR="00A11A07" w:rsidRDefault="00A11A07" w:rsidP="00A11A07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064084C" w14:textId="77777777" w:rsidR="00A11A07" w:rsidRDefault="00A11A07" w:rsidP="00A11A07">
            <w:pPr>
              <w:jc w:val="center"/>
            </w:pPr>
          </w:p>
        </w:tc>
        <w:tc>
          <w:tcPr>
            <w:tcW w:w="1191" w:type="dxa"/>
          </w:tcPr>
          <w:p w14:paraId="789F2286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BFC6EF6" w14:textId="77777777" w:rsidR="00A11A07" w:rsidRDefault="00A11A07" w:rsidP="00A11A07">
            <w:pPr>
              <w:ind w:hanging="104"/>
              <w:jc w:val="center"/>
            </w:pPr>
          </w:p>
        </w:tc>
        <w:tc>
          <w:tcPr>
            <w:tcW w:w="1505" w:type="dxa"/>
            <w:gridSpan w:val="3"/>
          </w:tcPr>
          <w:p w14:paraId="5C4B32A8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3985A4" w14:textId="6D7AD5FF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BE34A0C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0CF32A2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99C813A" w14:textId="77777777" w:rsidR="00A11A07" w:rsidRDefault="00A11A07" w:rsidP="00A11A07">
            <w:pPr>
              <w:ind w:right="-105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5B3DFE1" w14:textId="77777777" w:rsidR="00A11A07" w:rsidRPr="00C43EFA" w:rsidRDefault="00A11A07" w:rsidP="00A11A07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23C7A452" w14:textId="1C7085D2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виконання централізованих заходів та  програм з </w:t>
            </w:r>
            <w:r w:rsidRPr="00C43EFA">
              <w:rPr>
                <w:spacing w:val="-6"/>
                <w:sz w:val="24"/>
                <w:szCs w:val="24"/>
                <w:lang w:val="uk-UA"/>
              </w:rPr>
              <w:t>імунопрофілактики</w:t>
            </w:r>
            <w:r w:rsidRPr="00C43EFA">
              <w:rPr>
                <w:sz w:val="24"/>
                <w:szCs w:val="24"/>
                <w:lang w:val="uk-UA"/>
              </w:rPr>
              <w:t xml:space="preserve"> інфекційних захворювань та боротьби з ними</w:t>
            </w:r>
          </w:p>
        </w:tc>
      </w:tr>
      <w:tr w:rsidR="00A11A07" w14:paraId="04859B40" w14:textId="3CF7AC3D" w:rsidTr="00D649A7">
        <w:trPr>
          <w:gridAfter w:val="1"/>
          <w:wAfter w:w="12" w:type="dxa"/>
        </w:trPr>
        <w:tc>
          <w:tcPr>
            <w:tcW w:w="461" w:type="dxa"/>
          </w:tcPr>
          <w:p w14:paraId="484E465E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7DEE5A50" w14:textId="408D8288" w:rsidR="00A11A07" w:rsidRPr="00545387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організаційно-методичних заходів щодо профілактики і боротьби з інфекціями, сприяння діяльності кабінетів щеплень, незалежно від форми їх підпорядкування, з метою розширення доступу населення до послуг, пов’язаних із імунопрофілактикою та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збільшенням обсягу охоплення щепленнями населення</w:t>
            </w:r>
            <w:r>
              <w:rPr>
                <w:sz w:val="24"/>
                <w:szCs w:val="24"/>
                <w:lang w:val="uk-UA"/>
              </w:rPr>
              <w:t xml:space="preserve">, в т.ч. від </w:t>
            </w:r>
            <w:r>
              <w:rPr>
                <w:sz w:val="24"/>
                <w:szCs w:val="24"/>
                <w:lang w:val="en-US"/>
              </w:rPr>
              <w:t>Covid</w:t>
            </w:r>
            <w:r w:rsidRPr="009B7747">
              <w:rPr>
                <w:sz w:val="24"/>
                <w:szCs w:val="24"/>
              </w:rPr>
              <w:t>-19</w:t>
            </w:r>
          </w:p>
        </w:tc>
        <w:tc>
          <w:tcPr>
            <w:tcW w:w="1618" w:type="dxa"/>
          </w:tcPr>
          <w:p w14:paraId="3C0BAAEB" w14:textId="67773227" w:rsidR="00A11A07" w:rsidRDefault="00A11A07" w:rsidP="00A11A07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26A8DCF4" w14:textId="77777777" w:rsidR="00A11A07" w:rsidRDefault="00A11A07" w:rsidP="00A11A07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7313F7A" w14:textId="77777777" w:rsidR="00A11A07" w:rsidRDefault="00A11A07" w:rsidP="00A11A07">
            <w:pPr>
              <w:ind w:left="-149" w:right="-75"/>
              <w:jc w:val="center"/>
            </w:pPr>
          </w:p>
        </w:tc>
        <w:tc>
          <w:tcPr>
            <w:tcW w:w="1602" w:type="dxa"/>
          </w:tcPr>
          <w:p w14:paraId="775D060E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6BE4604" w14:textId="77777777" w:rsidR="00A11A07" w:rsidRDefault="00A11A07" w:rsidP="00A11A07"/>
        </w:tc>
        <w:tc>
          <w:tcPr>
            <w:tcW w:w="1191" w:type="dxa"/>
          </w:tcPr>
          <w:p w14:paraId="0C90D5E8" w14:textId="77777777" w:rsidR="00A11A07" w:rsidRDefault="00A11A07" w:rsidP="00A11A07">
            <w:pPr>
              <w:ind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B6ADF94" w14:textId="77777777" w:rsidR="00A11A07" w:rsidRDefault="00A11A07" w:rsidP="00A11A07">
            <w:pPr>
              <w:ind w:hanging="104"/>
            </w:pPr>
          </w:p>
        </w:tc>
        <w:tc>
          <w:tcPr>
            <w:tcW w:w="1505" w:type="dxa"/>
            <w:gridSpan w:val="3"/>
          </w:tcPr>
          <w:p w14:paraId="34168A3A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E0FF061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5FC1AC15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CACC2A7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3F399BE" w14:textId="77777777" w:rsidR="00A11A07" w:rsidRDefault="00A11A07" w:rsidP="00A11A07">
            <w:pPr>
              <w:ind w:right="-105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76E919C" w14:textId="77777777" w:rsidR="00A11A07" w:rsidRPr="00C43EFA" w:rsidRDefault="00A11A07" w:rsidP="00A11A07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049780D2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7DC130D2" w14:textId="4335B7E7" w:rsidTr="00D649A7">
        <w:trPr>
          <w:gridAfter w:val="1"/>
          <w:wAfter w:w="12" w:type="dxa"/>
          <w:trHeight w:val="836"/>
        </w:trPr>
        <w:tc>
          <w:tcPr>
            <w:tcW w:w="461" w:type="dxa"/>
          </w:tcPr>
          <w:p w14:paraId="14A189D8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.3</w:t>
            </w:r>
          </w:p>
        </w:tc>
        <w:tc>
          <w:tcPr>
            <w:tcW w:w="3327" w:type="dxa"/>
          </w:tcPr>
          <w:p w14:paraId="7A88495C" w14:textId="77777777" w:rsidR="00A11A07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Проведення роботи </w:t>
            </w:r>
            <w:r>
              <w:rPr>
                <w:sz w:val="24"/>
                <w:szCs w:val="24"/>
                <w:lang w:val="uk-UA"/>
              </w:rPr>
              <w:t>з гігієнічного виховання  населення</w:t>
            </w:r>
          </w:p>
          <w:p w14:paraId="1431E1AA" w14:textId="3CC8B303" w:rsidR="00A11A07" w:rsidRPr="00C43EFA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14:paraId="58AAE117" w14:textId="33FEBD02" w:rsidR="00A11A07" w:rsidRDefault="00A11A07" w:rsidP="00A11A07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E8A213F" w14:textId="77777777" w:rsidR="00A11A07" w:rsidRDefault="00A11A07" w:rsidP="00A11A07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42A4B54" w14:textId="77777777" w:rsidR="00A11A07" w:rsidRDefault="00A11A07" w:rsidP="00A11A07">
            <w:pPr>
              <w:ind w:left="-149" w:right="-75"/>
              <w:jc w:val="center"/>
            </w:pPr>
          </w:p>
        </w:tc>
        <w:tc>
          <w:tcPr>
            <w:tcW w:w="1602" w:type="dxa"/>
          </w:tcPr>
          <w:p w14:paraId="65987608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4F50AAB" w14:textId="77777777" w:rsidR="00A11A07" w:rsidRDefault="00A11A07" w:rsidP="00A11A07"/>
        </w:tc>
        <w:tc>
          <w:tcPr>
            <w:tcW w:w="1191" w:type="dxa"/>
          </w:tcPr>
          <w:p w14:paraId="67A6FBF7" w14:textId="77777777" w:rsidR="00A11A07" w:rsidRDefault="00A11A07" w:rsidP="00A11A07">
            <w:pPr>
              <w:ind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C1D1544" w14:textId="77777777" w:rsidR="00A11A07" w:rsidRDefault="00A11A07" w:rsidP="00A11A07">
            <w:pPr>
              <w:ind w:hanging="104"/>
            </w:pPr>
          </w:p>
        </w:tc>
        <w:tc>
          <w:tcPr>
            <w:tcW w:w="1505" w:type="dxa"/>
            <w:gridSpan w:val="3"/>
          </w:tcPr>
          <w:p w14:paraId="535DC804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2C57FB5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FCF31EB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611E72E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5ABAF6DC" w14:textId="77777777" w:rsidR="00A11A07" w:rsidRDefault="00A11A07" w:rsidP="00A11A07">
            <w:pPr>
              <w:ind w:right="-105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9F3EA1B" w14:textId="77777777" w:rsidR="00A11A07" w:rsidRPr="00C43EFA" w:rsidRDefault="00A11A07" w:rsidP="00A11A07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EDCFAEC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:rsidRPr="00292607" w14:paraId="550E2164" w14:textId="7E93200C" w:rsidTr="00D649A7">
        <w:tc>
          <w:tcPr>
            <w:tcW w:w="461" w:type="dxa"/>
          </w:tcPr>
          <w:p w14:paraId="777AE1F8" w14:textId="77777777" w:rsidR="00A11A07" w:rsidRPr="0058529D" w:rsidRDefault="00A11A07" w:rsidP="00A11A07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58529D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835" w:type="dxa"/>
            <w:gridSpan w:val="14"/>
          </w:tcPr>
          <w:p w14:paraId="6D417759" w14:textId="4134BC96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Заходи щодо забезпечення громадян, які страждають на рідкісні (орфанні) захворювання, лікарськими засобами та відповідними харчовими продуктами </w:t>
            </w:r>
          </w:p>
        </w:tc>
      </w:tr>
      <w:tr w:rsidR="00A11A07" w:rsidRPr="00292607" w14:paraId="0156AF50" w14:textId="038C8F71" w:rsidTr="00D649A7">
        <w:trPr>
          <w:gridAfter w:val="1"/>
          <w:wAfter w:w="12" w:type="dxa"/>
        </w:trPr>
        <w:tc>
          <w:tcPr>
            <w:tcW w:w="461" w:type="dxa"/>
          </w:tcPr>
          <w:p w14:paraId="1A23D44B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6B94085A" w14:textId="77777777" w:rsidR="00A11A07" w:rsidRPr="00C43EFA" w:rsidRDefault="00A11A07" w:rsidP="00A11A0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>Формування реєстру громадян, які страждають на рідкісні (орфанні) захворювання</w:t>
            </w:r>
          </w:p>
        </w:tc>
        <w:tc>
          <w:tcPr>
            <w:tcW w:w="1618" w:type="dxa"/>
          </w:tcPr>
          <w:p w14:paraId="29114CFF" w14:textId="45ECD3A8" w:rsidR="00A11A07" w:rsidRPr="00C43EFA" w:rsidRDefault="00A11A07" w:rsidP="00A11A07">
            <w:pPr>
              <w:ind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7C3A67C" w14:textId="77777777" w:rsidR="00A11A07" w:rsidRDefault="00A11A07" w:rsidP="00A11A07">
            <w:pPr>
              <w:ind w:right="-4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7D6A057" w14:textId="77777777" w:rsidR="00A11A07" w:rsidRPr="00F73D8F" w:rsidRDefault="00A11A07" w:rsidP="00A11A07">
            <w:pPr>
              <w:rPr>
                <w:lang w:val="uk-UA"/>
              </w:rPr>
            </w:pPr>
          </w:p>
        </w:tc>
        <w:tc>
          <w:tcPr>
            <w:tcW w:w="1602" w:type="dxa"/>
          </w:tcPr>
          <w:p w14:paraId="0FD1F36A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473D9C4" w14:textId="77777777" w:rsidR="00A11A07" w:rsidRPr="00F73D8F" w:rsidRDefault="00A11A07" w:rsidP="00A11A07">
            <w:pPr>
              <w:rPr>
                <w:lang w:val="uk-UA"/>
              </w:rPr>
            </w:pPr>
          </w:p>
        </w:tc>
        <w:tc>
          <w:tcPr>
            <w:tcW w:w="1191" w:type="dxa"/>
          </w:tcPr>
          <w:p w14:paraId="6B75E6C7" w14:textId="77777777" w:rsidR="00A11A07" w:rsidRDefault="00A11A07" w:rsidP="00A11A07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5235170" w14:textId="77777777" w:rsidR="00A11A07" w:rsidRPr="00F73D8F" w:rsidRDefault="00A11A07" w:rsidP="00A11A07">
            <w:pPr>
              <w:rPr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350B1E8" w14:textId="77777777" w:rsidR="00A11A07" w:rsidRDefault="00A11A07" w:rsidP="00A11A07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F7F3F4" w14:textId="1C85E335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C5D40B" w14:textId="77777777" w:rsidR="00A11A07" w:rsidRDefault="00A11A07" w:rsidP="00A11A07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F482583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5647DC3" w14:textId="77777777" w:rsidR="00A11A07" w:rsidRDefault="00A11A07" w:rsidP="00A11A07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19E3FF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42678A23" w14:textId="7E2996AA" w:rsidR="00A11A07" w:rsidRPr="00C43EFA" w:rsidRDefault="00A11A07" w:rsidP="00A11A07">
            <w:pPr>
              <w:ind w:left="-115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доступності  надання медичної допомоги та покращення якості медичної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43EFA">
              <w:rPr>
                <w:sz w:val="24"/>
                <w:szCs w:val="24"/>
                <w:lang w:val="uk-UA"/>
              </w:rPr>
              <w:t>допомоги, які страждають на рідкісні (орфанні)  захворювання</w:t>
            </w:r>
          </w:p>
        </w:tc>
      </w:tr>
      <w:tr w:rsidR="00A11A07" w:rsidRPr="00F73D8F" w14:paraId="4F11623C" w14:textId="192B4160" w:rsidTr="000962F7">
        <w:trPr>
          <w:gridAfter w:val="1"/>
          <w:wAfter w:w="12" w:type="dxa"/>
        </w:trPr>
        <w:tc>
          <w:tcPr>
            <w:tcW w:w="461" w:type="dxa"/>
          </w:tcPr>
          <w:p w14:paraId="7590311A" w14:textId="77777777" w:rsidR="00A11A07" w:rsidRDefault="00A11A07" w:rsidP="00A11A0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327" w:type="dxa"/>
          </w:tcPr>
          <w:p w14:paraId="37B8B69F" w14:textId="77777777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618" w:type="dxa"/>
          </w:tcPr>
          <w:p w14:paraId="4442C0A9" w14:textId="77777777" w:rsidR="00A11A07" w:rsidRPr="00771F03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shd w:val="clear" w:color="auto" w:fill="auto"/>
          </w:tcPr>
          <w:p w14:paraId="4FE5F780" w14:textId="4E6E689C" w:rsidR="00A11A07" w:rsidRPr="004168EF" w:rsidRDefault="00A11A07" w:rsidP="00A11A07">
            <w:pPr>
              <w:jc w:val="center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292607">
              <w:rPr>
                <w:b/>
                <w:sz w:val="24"/>
                <w:szCs w:val="24"/>
                <w:lang w:val="uk-UA"/>
              </w:rPr>
              <w:t>7</w:t>
            </w:r>
            <w:r w:rsidR="00292607" w:rsidRPr="00292607">
              <w:rPr>
                <w:b/>
                <w:sz w:val="24"/>
                <w:szCs w:val="24"/>
                <w:lang w:val="uk-UA"/>
              </w:rPr>
              <w:t xml:space="preserve"> 979 </w:t>
            </w:r>
            <w:r w:rsidRPr="00292607">
              <w:rPr>
                <w:b/>
                <w:sz w:val="24"/>
                <w:szCs w:val="24"/>
                <w:lang w:val="uk-UA"/>
              </w:rPr>
              <w:t>527</w:t>
            </w:r>
          </w:p>
        </w:tc>
        <w:tc>
          <w:tcPr>
            <w:tcW w:w="1602" w:type="dxa"/>
          </w:tcPr>
          <w:p w14:paraId="4454B6C0" w14:textId="36E3C40B" w:rsidR="00A11A07" w:rsidRPr="009B7747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7 629 892</w:t>
            </w:r>
          </w:p>
        </w:tc>
        <w:tc>
          <w:tcPr>
            <w:tcW w:w="1191" w:type="dxa"/>
          </w:tcPr>
          <w:p w14:paraId="00F3C802" w14:textId="106FA5F7" w:rsidR="00A11A07" w:rsidRPr="009B7747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7 629 892</w:t>
            </w:r>
          </w:p>
        </w:tc>
        <w:tc>
          <w:tcPr>
            <w:tcW w:w="1505" w:type="dxa"/>
            <w:gridSpan w:val="3"/>
          </w:tcPr>
          <w:p w14:paraId="234CA98E" w14:textId="4C07339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7 629 892</w:t>
            </w:r>
          </w:p>
        </w:tc>
        <w:tc>
          <w:tcPr>
            <w:tcW w:w="1405" w:type="dxa"/>
            <w:gridSpan w:val="2"/>
          </w:tcPr>
          <w:p w14:paraId="5402C213" w14:textId="4B85EF0D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7 629 892</w:t>
            </w:r>
          </w:p>
        </w:tc>
        <w:tc>
          <w:tcPr>
            <w:tcW w:w="1329" w:type="dxa"/>
            <w:gridSpan w:val="2"/>
          </w:tcPr>
          <w:p w14:paraId="2896A6B0" w14:textId="1F271758" w:rsidR="00A11A07" w:rsidRPr="00C43EFA" w:rsidRDefault="00A11A07" w:rsidP="00A11A07">
            <w:pPr>
              <w:ind w:right="-107" w:hanging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7 629 892</w:t>
            </w:r>
          </w:p>
        </w:tc>
        <w:tc>
          <w:tcPr>
            <w:tcW w:w="1616" w:type="dxa"/>
          </w:tcPr>
          <w:p w14:paraId="2B77BF7E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68F27F3C" w14:textId="0C1B5520" w:rsidR="00181681" w:rsidRDefault="00181681">
      <w:pPr>
        <w:rPr>
          <w:lang w:val="uk-UA"/>
        </w:rPr>
      </w:pPr>
    </w:p>
    <w:p w14:paraId="0F9D53AA" w14:textId="219F6C96" w:rsidR="00181681" w:rsidRDefault="00181681" w:rsidP="00181681">
      <w:pPr>
        <w:rPr>
          <w:lang w:val="uk-UA"/>
        </w:rPr>
      </w:pPr>
    </w:p>
    <w:p w14:paraId="202CCC66" w14:textId="26480E7F" w:rsidR="00D649A7" w:rsidRPr="00D649A7" w:rsidRDefault="00181681" w:rsidP="000962F7">
      <w:pPr>
        <w:tabs>
          <w:tab w:val="left" w:pos="708"/>
          <w:tab w:val="left" w:pos="5370"/>
        </w:tabs>
        <w:rPr>
          <w:lang w:val="uk-UA"/>
        </w:rPr>
      </w:pPr>
      <w:r>
        <w:rPr>
          <w:lang w:val="uk-UA"/>
        </w:rPr>
        <w:tab/>
      </w:r>
      <w:r w:rsidR="00D649A7">
        <w:rPr>
          <w:lang w:val="uk-UA"/>
        </w:rPr>
        <w:tab/>
      </w:r>
    </w:p>
    <w:sectPr w:rsidR="00D649A7" w:rsidRPr="00D649A7" w:rsidSect="00C66B9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F43E7" w14:textId="77777777" w:rsidR="00EA0DD7" w:rsidRDefault="00EA0DD7" w:rsidP="001C6152">
      <w:r>
        <w:separator/>
      </w:r>
    </w:p>
  </w:endnote>
  <w:endnote w:type="continuationSeparator" w:id="0">
    <w:p w14:paraId="10EB7D0E" w14:textId="77777777" w:rsidR="00EA0DD7" w:rsidRDefault="00EA0DD7" w:rsidP="001C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A0AF9" w14:textId="77777777" w:rsidR="00EA0DD7" w:rsidRDefault="00EA0DD7" w:rsidP="001C6152">
      <w:r>
        <w:separator/>
      </w:r>
    </w:p>
  </w:footnote>
  <w:footnote w:type="continuationSeparator" w:id="0">
    <w:p w14:paraId="45D6F1D1" w14:textId="77777777" w:rsidR="00EA0DD7" w:rsidRDefault="00EA0DD7" w:rsidP="001C6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6966269"/>
      <w:docPartObj>
        <w:docPartGallery w:val="Page Numbers (Top of Page)"/>
        <w:docPartUnique/>
      </w:docPartObj>
    </w:sdtPr>
    <w:sdtEndPr/>
    <w:sdtContent>
      <w:p w14:paraId="7FBD8473" w14:textId="77777777" w:rsidR="001C6152" w:rsidRDefault="001C61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149">
          <w:rPr>
            <w:noProof/>
          </w:rPr>
          <w:t>2</w:t>
        </w:r>
        <w:r>
          <w:fldChar w:fldCharType="end"/>
        </w:r>
      </w:p>
    </w:sdtContent>
  </w:sdt>
  <w:p w14:paraId="248F208C" w14:textId="77777777" w:rsidR="001C6152" w:rsidRDefault="001C61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52"/>
    <w:rsid w:val="00013D3D"/>
    <w:rsid w:val="000337BA"/>
    <w:rsid w:val="00072529"/>
    <w:rsid w:val="00090649"/>
    <w:rsid w:val="000962F7"/>
    <w:rsid w:val="000C706A"/>
    <w:rsid w:val="000E3CFF"/>
    <w:rsid w:val="000F3339"/>
    <w:rsid w:val="00122A56"/>
    <w:rsid w:val="001272D9"/>
    <w:rsid w:val="00130FBE"/>
    <w:rsid w:val="00181681"/>
    <w:rsid w:val="001A0D80"/>
    <w:rsid w:val="001C6152"/>
    <w:rsid w:val="00211210"/>
    <w:rsid w:val="0026169B"/>
    <w:rsid w:val="002765A3"/>
    <w:rsid w:val="00276E4C"/>
    <w:rsid w:val="00287874"/>
    <w:rsid w:val="00292607"/>
    <w:rsid w:val="00296D5B"/>
    <w:rsid w:val="002D6140"/>
    <w:rsid w:val="002D6D36"/>
    <w:rsid w:val="002F6A82"/>
    <w:rsid w:val="003537F4"/>
    <w:rsid w:val="0036555A"/>
    <w:rsid w:val="00391908"/>
    <w:rsid w:val="00395E0D"/>
    <w:rsid w:val="003B4FF0"/>
    <w:rsid w:val="004168EF"/>
    <w:rsid w:val="00451A53"/>
    <w:rsid w:val="004568C6"/>
    <w:rsid w:val="00456BF7"/>
    <w:rsid w:val="004762BD"/>
    <w:rsid w:val="004C4A1A"/>
    <w:rsid w:val="00545387"/>
    <w:rsid w:val="00554F65"/>
    <w:rsid w:val="006010B6"/>
    <w:rsid w:val="00635B5E"/>
    <w:rsid w:val="00680E78"/>
    <w:rsid w:val="00691887"/>
    <w:rsid w:val="006B67C5"/>
    <w:rsid w:val="006C0037"/>
    <w:rsid w:val="006D04CA"/>
    <w:rsid w:val="007160B3"/>
    <w:rsid w:val="00733288"/>
    <w:rsid w:val="00734B15"/>
    <w:rsid w:val="00755AA0"/>
    <w:rsid w:val="008107E7"/>
    <w:rsid w:val="00873B0E"/>
    <w:rsid w:val="008E114B"/>
    <w:rsid w:val="00961732"/>
    <w:rsid w:val="00984E04"/>
    <w:rsid w:val="009B7747"/>
    <w:rsid w:val="009F66D9"/>
    <w:rsid w:val="00A11A07"/>
    <w:rsid w:val="00A15F73"/>
    <w:rsid w:val="00A62464"/>
    <w:rsid w:val="00BC2D95"/>
    <w:rsid w:val="00BC7C48"/>
    <w:rsid w:val="00BD63A2"/>
    <w:rsid w:val="00C10D19"/>
    <w:rsid w:val="00C224AA"/>
    <w:rsid w:val="00C3646D"/>
    <w:rsid w:val="00C66B9B"/>
    <w:rsid w:val="00C973E6"/>
    <w:rsid w:val="00CD487B"/>
    <w:rsid w:val="00CF5843"/>
    <w:rsid w:val="00D2329C"/>
    <w:rsid w:val="00D30ADE"/>
    <w:rsid w:val="00D649A7"/>
    <w:rsid w:val="00DB63BF"/>
    <w:rsid w:val="00DC4149"/>
    <w:rsid w:val="00E46A3A"/>
    <w:rsid w:val="00E80167"/>
    <w:rsid w:val="00EA0DD7"/>
    <w:rsid w:val="00ED11AC"/>
    <w:rsid w:val="00ED26D4"/>
    <w:rsid w:val="00ED7209"/>
    <w:rsid w:val="00EF1086"/>
    <w:rsid w:val="00EF2920"/>
    <w:rsid w:val="00EF62CD"/>
    <w:rsid w:val="00F40A12"/>
    <w:rsid w:val="00F73D8F"/>
    <w:rsid w:val="00FB5B0C"/>
    <w:rsid w:val="00FD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79CE"/>
  <w15:docId w15:val="{D0B964EB-797D-4DBD-BD79-CBA1E906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5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1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1C6152"/>
  </w:style>
  <w:style w:type="paragraph" w:styleId="a5">
    <w:name w:val="footer"/>
    <w:basedOn w:val="a"/>
    <w:link w:val="a6"/>
    <w:uiPriority w:val="99"/>
    <w:unhideWhenUsed/>
    <w:rsid w:val="001C61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1C6152"/>
  </w:style>
  <w:style w:type="character" w:customStyle="1" w:styleId="1">
    <w:name w:val="Заголовок №1_"/>
    <w:link w:val="10"/>
    <w:rsid w:val="001C6152"/>
    <w:rPr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rsid w:val="001C6152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C6152"/>
    <w:pPr>
      <w:widowControl w:val="0"/>
      <w:shd w:val="clear" w:color="auto" w:fill="FFFFFF"/>
      <w:spacing w:before="240" w:after="360" w:line="240" w:lineRule="atLeast"/>
      <w:ind w:hanging="1360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1C6152"/>
    <w:pPr>
      <w:widowControl w:val="0"/>
      <w:shd w:val="clear" w:color="auto" w:fill="FFFFFF"/>
      <w:spacing w:before="240" w:after="36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character" w:customStyle="1" w:styleId="2">
    <w:name w:val="Основной текст (2)_"/>
    <w:link w:val="21"/>
    <w:locked/>
    <w:rsid w:val="001C6152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C6152"/>
    <w:pPr>
      <w:widowControl w:val="0"/>
      <w:shd w:val="clear" w:color="auto" w:fill="FFFFFF"/>
      <w:spacing w:before="360" w:after="360" w:line="240" w:lineRule="atLeast"/>
      <w:jc w:val="both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C615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C615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D2329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39"/>
    <w:rsid w:val="00E46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9A3A1-C901-4F2A-8A1D-A9725A7D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7858</Words>
  <Characters>4480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</cp:lastModifiedBy>
  <cp:revision>6</cp:revision>
  <cp:lastPrinted>2024-11-25T06:11:00Z</cp:lastPrinted>
  <dcterms:created xsi:type="dcterms:W3CDTF">2025-02-14T08:51:00Z</dcterms:created>
  <dcterms:modified xsi:type="dcterms:W3CDTF">2025-02-19T11:39:00Z</dcterms:modified>
</cp:coreProperties>
</file>